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EA996" w14:textId="77777777" w:rsidR="00962918" w:rsidRPr="00B7570B" w:rsidRDefault="00962918" w:rsidP="00962918">
      <w:pPr>
        <w:jc w:val="center"/>
        <w:rPr>
          <w:rFonts w:ascii="Times New Roman" w:hAnsi="Times New Roman" w:cs="Times New Roman"/>
          <w:b/>
          <w:bCs/>
          <w:sz w:val="22"/>
          <w:szCs w:val="22"/>
        </w:rPr>
      </w:pPr>
      <w:r w:rsidRPr="00B7570B">
        <w:rPr>
          <w:rFonts w:ascii="Times New Roman" w:hAnsi="Times New Roman" w:cs="Times New Roman"/>
          <w:b/>
          <w:bCs/>
          <w:sz w:val="22"/>
          <w:szCs w:val="22"/>
        </w:rPr>
        <w:t>ПРОЕКТ КОНТРАКТА</w:t>
      </w:r>
    </w:p>
    <w:p w14:paraId="42BCAB05" w14:textId="77777777" w:rsidR="00962918" w:rsidRPr="00B7570B" w:rsidRDefault="00962918" w:rsidP="00962918">
      <w:pPr>
        <w:jc w:val="center"/>
        <w:rPr>
          <w:rFonts w:ascii="Times New Roman" w:hAnsi="Times New Roman" w:cs="Times New Roman"/>
          <w:b/>
          <w:bCs/>
          <w:sz w:val="22"/>
          <w:szCs w:val="22"/>
        </w:rPr>
      </w:pPr>
      <w:r w:rsidRPr="00B7570B">
        <w:rPr>
          <w:rFonts w:ascii="Times New Roman" w:hAnsi="Times New Roman" w:cs="Times New Roman"/>
          <w:b/>
          <w:bCs/>
          <w:sz w:val="22"/>
          <w:szCs w:val="22"/>
        </w:rPr>
        <w:t xml:space="preserve">  КОНТРАКТ     № _______</w:t>
      </w:r>
    </w:p>
    <w:p w14:paraId="5AF9BC40" w14:textId="77777777" w:rsidR="00962918" w:rsidRPr="00FD3DA8" w:rsidRDefault="00962918" w:rsidP="00962918">
      <w:pPr>
        <w:jc w:val="center"/>
        <w:rPr>
          <w:rFonts w:ascii="Times New Roman" w:hAnsi="Times New Roman" w:cs="Times New Roman"/>
          <w:sz w:val="22"/>
          <w:szCs w:val="22"/>
        </w:rPr>
      </w:pPr>
      <w:r w:rsidRPr="00B7570B">
        <w:rPr>
          <w:rFonts w:ascii="Times New Roman" w:hAnsi="Times New Roman" w:cs="Times New Roman"/>
          <w:sz w:val="22"/>
          <w:szCs w:val="22"/>
        </w:rPr>
        <w:t xml:space="preserve">Идентификационный код закупки: </w:t>
      </w:r>
      <w:r w:rsidR="00FD3DA8" w:rsidRPr="00FD3DA8">
        <w:rPr>
          <w:rFonts w:ascii="Times New Roman" w:hAnsi="Times New Roman" w:cs="Times New Roman"/>
          <w:sz w:val="22"/>
          <w:szCs w:val="22"/>
        </w:rPr>
        <w:t>__________________________________</w:t>
      </w:r>
    </w:p>
    <w:p w14:paraId="5BC66B88" w14:textId="2F5BFA98" w:rsidR="00962918" w:rsidRDefault="00962918" w:rsidP="00962918">
      <w:pPr>
        <w:jc w:val="center"/>
        <w:rPr>
          <w:rFonts w:ascii="Times New Roman" w:hAnsi="Times New Roman" w:cs="Times New Roman"/>
          <w:sz w:val="22"/>
          <w:szCs w:val="22"/>
        </w:rPr>
      </w:pPr>
      <w:r w:rsidRPr="00B7570B">
        <w:rPr>
          <w:rFonts w:ascii="Times New Roman" w:hAnsi="Times New Roman" w:cs="Times New Roman"/>
          <w:sz w:val="22"/>
          <w:szCs w:val="22"/>
        </w:rPr>
        <w:t>Санкт-Петербург                                                                              «____» ___________202</w:t>
      </w:r>
      <w:r w:rsidR="00284427">
        <w:rPr>
          <w:rFonts w:ascii="Times New Roman" w:hAnsi="Times New Roman" w:cs="Times New Roman"/>
          <w:sz w:val="22"/>
          <w:szCs w:val="22"/>
        </w:rPr>
        <w:t>6</w:t>
      </w:r>
      <w:r w:rsidR="008625B2">
        <w:rPr>
          <w:rFonts w:ascii="Times New Roman" w:hAnsi="Times New Roman" w:cs="Times New Roman"/>
          <w:sz w:val="22"/>
          <w:szCs w:val="22"/>
        </w:rPr>
        <w:t xml:space="preserve"> </w:t>
      </w:r>
      <w:r w:rsidRPr="00B7570B">
        <w:rPr>
          <w:rFonts w:ascii="Times New Roman" w:hAnsi="Times New Roman" w:cs="Times New Roman"/>
          <w:sz w:val="22"/>
          <w:szCs w:val="22"/>
        </w:rPr>
        <w:t>г.</w:t>
      </w:r>
    </w:p>
    <w:p w14:paraId="21E5F5C9" w14:textId="77777777" w:rsidR="007F3DE2" w:rsidRPr="00B7570B" w:rsidRDefault="007F3DE2" w:rsidP="00962918">
      <w:pPr>
        <w:jc w:val="center"/>
        <w:rPr>
          <w:rFonts w:ascii="Times New Roman" w:hAnsi="Times New Roman" w:cs="Times New Roman"/>
          <w:sz w:val="22"/>
          <w:szCs w:val="22"/>
        </w:rPr>
      </w:pPr>
    </w:p>
    <w:p w14:paraId="71FA8264" w14:textId="77777777" w:rsidR="001E3CB9" w:rsidRPr="00541BC2" w:rsidRDefault="001E3CB9" w:rsidP="001E3CB9">
      <w:pPr>
        <w:pStyle w:val="ConsPlusNormal"/>
        <w:ind w:firstLine="540"/>
        <w:jc w:val="both"/>
        <w:rPr>
          <w:rFonts w:ascii="Times New Roman" w:hAnsi="Times New Roman" w:cs="Times New Roman"/>
          <w:szCs w:val="22"/>
        </w:rPr>
      </w:pPr>
      <w:r>
        <w:rPr>
          <w:rFonts w:ascii="Times New Roman" w:hAnsi="Times New Roman" w:cs="Times New Roman"/>
          <w:b/>
          <w:szCs w:val="22"/>
        </w:rPr>
        <w:t xml:space="preserve">ГБДОУ детский сад № 14 комбинированного вида Пушкинского района Санкт-Петербурга, </w:t>
      </w:r>
      <w:r>
        <w:rPr>
          <w:rFonts w:ascii="Times New Roman" w:hAnsi="Times New Roman" w:cs="Times New Roman"/>
          <w:szCs w:val="22"/>
        </w:rPr>
        <w:t>именуемое в дальнейшем «Заказчик»,</w:t>
      </w:r>
      <w:r>
        <w:rPr>
          <w:rFonts w:ascii="Times New Roman" w:hAnsi="Times New Roman" w:cs="Times New Roman"/>
          <w:b/>
          <w:szCs w:val="22"/>
        </w:rPr>
        <w:t xml:space="preserve"> </w:t>
      </w:r>
      <w:r>
        <w:rPr>
          <w:rFonts w:ascii="Times New Roman" w:hAnsi="Times New Roman" w:cs="Times New Roman"/>
          <w:szCs w:val="22"/>
        </w:rPr>
        <w:t xml:space="preserve">в лице заведующего Инессы Борисовны </w:t>
      </w:r>
      <w:proofErr w:type="spellStart"/>
      <w:r>
        <w:rPr>
          <w:rFonts w:ascii="Times New Roman" w:hAnsi="Times New Roman" w:cs="Times New Roman"/>
          <w:szCs w:val="22"/>
        </w:rPr>
        <w:t>Новохацкой</w:t>
      </w:r>
      <w:proofErr w:type="spellEnd"/>
      <w:r w:rsidRPr="00541BC2">
        <w:rPr>
          <w:rFonts w:ascii="Times New Roman" w:hAnsi="Times New Roman" w:cs="Times New Roman"/>
          <w:szCs w:val="22"/>
        </w:rPr>
        <w:t xml:space="preserve">, действующего на основании </w:t>
      </w:r>
      <w:r>
        <w:rPr>
          <w:rFonts w:ascii="Times New Roman" w:hAnsi="Times New Roman" w:cs="Times New Roman"/>
          <w:szCs w:val="22"/>
        </w:rPr>
        <w:t>Устава</w:t>
      </w:r>
      <w:r w:rsidRPr="00541BC2">
        <w:rPr>
          <w:rFonts w:ascii="Times New Roman" w:hAnsi="Times New Roman" w:cs="Times New Roman"/>
          <w:szCs w:val="22"/>
        </w:rPr>
        <w:t>, с одной стороны, и ___________________, именуемый в дальнейшем "Исполнитель", в лице __________________, действующего на основании ____________</w:t>
      </w:r>
      <w:r w:rsidRPr="00541BC2">
        <w:rPr>
          <w:rFonts w:ascii="Times New Roman" w:hAnsi="Times New Roman" w:cs="Times New Roman"/>
          <w:i/>
          <w:szCs w:val="22"/>
        </w:rPr>
        <w:t>,</w:t>
      </w:r>
      <w:r w:rsidRPr="00541BC2">
        <w:rPr>
          <w:rFonts w:ascii="Times New Roman" w:hAnsi="Times New Roman" w:cs="Times New Roman"/>
          <w:szCs w:val="22"/>
        </w:rPr>
        <w:t xml:space="preserve"> с другой стороны, вместе именуемые в дальнейшем "Стороны", заключили настоящий </w:t>
      </w:r>
      <w:r w:rsidRPr="00541BC2">
        <w:rPr>
          <w:rFonts w:ascii="Times New Roman" w:hAnsi="Times New Roman" w:cs="Times New Roman"/>
          <w:i/>
          <w:szCs w:val="22"/>
        </w:rPr>
        <w:t>контракт</w:t>
      </w:r>
      <w:r w:rsidRPr="00541BC2">
        <w:rPr>
          <w:rFonts w:ascii="Times New Roman" w:hAnsi="Times New Roman" w:cs="Times New Roman"/>
          <w:szCs w:val="22"/>
        </w:rPr>
        <w:t xml:space="preserve"> (далее - Контракт) о нижеследующем.</w:t>
      </w:r>
    </w:p>
    <w:p w14:paraId="46A80991" w14:textId="2DD57BC8" w:rsidR="00B758B7" w:rsidRPr="00B758B7" w:rsidRDefault="00B758B7" w:rsidP="00B758B7">
      <w:pPr>
        <w:ind w:firstLine="708"/>
        <w:jc w:val="both"/>
        <w:rPr>
          <w:rFonts w:ascii="Times New Roman" w:eastAsia="Times New Roman" w:hAnsi="Times New Roman" w:cs="Times New Roman"/>
          <w:sz w:val="22"/>
          <w:szCs w:val="22"/>
        </w:rPr>
      </w:pPr>
    </w:p>
    <w:p w14:paraId="576A9811" w14:textId="77777777" w:rsidR="00962918" w:rsidRPr="00B7570B" w:rsidRDefault="00962918" w:rsidP="00962918">
      <w:pPr>
        <w:widowControl/>
        <w:numPr>
          <w:ilvl w:val="0"/>
          <w:numId w:val="1"/>
        </w:numPr>
        <w:tabs>
          <w:tab w:val="left" w:pos="540"/>
        </w:tabs>
        <w:spacing w:after="160" w:line="259" w:lineRule="auto"/>
        <w:jc w:val="center"/>
        <w:rPr>
          <w:rFonts w:ascii="Times New Roman" w:hAnsi="Times New Roman" w:cs="Times New Roman"/>
          <w:b/>
          <w:bCs/>
          <w:sz w:val="22"/>
          <w:szCs w:val="22"/>
        </w:rPr>
      </w:pPr>
      <w:r w:rsidRPr="00B7570B">
        <w:rPr>
          <w:rFonts w:ascii="Times New Roman" w:hAnsi="Times New Roman" w:cs="Times New Roman"/>
          <w:b/>
          <w:bCs/>
          <w:sz w:val="22"/>
          <w:szCs w:val="22"/>
        </w:rPr>
        <w:t>ПРЕДМЕТ КОНТРАКТА</w:t>
      </w:r>
    </w:p>
    <w:p w14:paraId="2F58977F" w14:textId="2C5A8B34" w:rsidR="00962918" w:rsidRPr="008625B2" w:rsidRDefault="00FD3DA8" w:rsidP="00FD3DA8">
      <w:pPr>
        <w:jc w:val="both"/>
        <w:rPr>
          <w:rFonts w:ascii="Times New Roman" w:eastAsia="Arial Unicode MS" w:hAnsi="Times New Roman" w:cs="Times New Roman"/>
          <w:sz w:val="22"/>
          <w:szCs w:val="22"/>
        </w:rPr>
      </w:pPr>
      <w:r w:rsidRPr="008625B2">
        <w:rPr>
          <w:rFonts w:ascii="Times New Roman" w:hAnsi="Times New Roman" w:cs="Times New Roman"/>
          <w:sz w:val="22"/>
          <w:szCs w:val="22"/>
        </w:rPr>
        <w:t xml:space="preserve">          </w:t>
      </w:r>
      <w:r w:rsidR="00962918" w:rsidRPr="008625B2">
        <w:rPr>
          <w:rFonts w:ascii="Times New Roman" w:hAnsi="Times New Roman" w:cs="Times New Roman"/>
          <w:sz w:val="22"/>
          <w:szCs w:val="22"/>
        </w:rPr>
        <w:t xml:space="preserve">1.1. Заказчик поручает, а Исполнитель принимает на себя обязательства </w:t>
      </w:r>
      <w:r w:rsidR="00466475" w:rsidRPr="008625B2">
        <w:rPr>
          <w:rFonts w:ascii="Times New Roman" w:hAnsi="Times New Roman" w:cs="Times New Roman"/>
          <w:sz w:val="22"/>
          <w:szCs w:val="22"/>
        </w:rPr>
        <w:t>на</w:t>
      </w:r>
      <w:r w:rsidR="00962918" w:rsidRPr="008625B2">
        <w:rPr>
          <w:rFonts w:ascii="Times New Roman" w:hAnsi="Times New Roman" w:cs="Times New Roman"/>
          <w:sz w:val="22"/>
          <w:szCs w:val="22"/>
        </w:rPr>
        <w:t xml:space="preserve"> </w:t>
      </w:r>
      <w:r w:rsidR="005B014B" w:rsidRPr="008625B2">
        <w:rPr>
          <w:rFonts w:ascii="Times New Roman" w:hAnsi="Times New Roman" w:cs="Times New Roman"/>
          <w:b/>
          <w:bCs/>
          <w:i/>
          <w:iCs/>
          <w:sz w:val="22"/>
          <w:szCs w:val="22"/>
        </w:rPr>
        <w:t xml:space="preserve">оказание услуг </w:t>
      </w:r>
      <w:r w:rsidR="008625B2" w:rsidRPr="008625B2">
        <w:rPr>
          <w:rFonts w:ascii="Times New Roman" w:hAnsi="Times New Roman" w:cs="Times New Roman"/>
          <w:b/>
          <w:bCs/>
          <w:i/>
          <w:iCs/>
          <w:sz w:val="22"/>
          <w:szCs w:val="22"/>
        </w:rPr>
        <w:t>по испытанию системы СПС, СОУЭ  в ГБДОУ детский сад № 14 комбинированного вида Пушкинского района Санкт-Петербурга</w:t>
      </w:r>
      <w:r w:rsidR="008625B2" w:rsidRPr="008625B2">
        <w:rPr>
          <w:rFonts w:ascii="Times New Roman" w:hAnsi="Times New Roman" w:cs="Times New Roman"/>
          <w:sz w:val="22"/>
          <w:szCs w:val="22"/>
        </w:rPr>
        <w:t xml:space="preserve"> (далее - услуги)</w:t>
      </w:r>
      <w:r w:rsidR="005B014B" w:rsidRPr="008625B2">
        <w:rPr>
          <w:rFonts w:eastAsia="Arial Unicode MS"/>
          <w:sz w:val="22"/>
          <w:szCs w:val="22"/>
        </w:rPr>
        <w:t xml:space="preserve"> </w:t>
      </w:r>
      <w:r w:rsidR="005B014B" w:rsidRPr="008625B2">
        <w:rPr>
          <w:rFonts w:ascii="Times New Roman" w:eastAsia="Arial Unicode MS" w:hAnsi="Times New Roman" w:cs="Times New Roman"/>
          <w:sz w:val="22"/>
          <w:szCs w:val="22"/>
        </w:rPr>
        <w:t>в соответствии с Расчетом стоимости (Приложение №</w:t>
      </w:r>
      <w:r w:rsidR="007B7007">
        <w:rPr>
          <w:rFonts w:ascii="Times New Roman" w:eastAsia="Arial Unicode MS" w:hAnsi="Times New Roman" w:cs="Times New Roman"/>
          <w:sz w:val="22"/>
          <w:szCs w:val="22"/>
        </w:rPr>
        <w:t>3</w:t>
      </w:r>
      <w:r w:rsidR="005B014B" w:rsidRPr="008625B2">
        <w:rPr>
          <w:rFonts w:ascii="Times New Roman" w:eastAsia="Arial Unicode MS" w:hAnsi="Times New Roman" w:cs="Times New Roman"/>
          <w:sz w:val="22"/>
          <w:szCs w:val="22"/>
        </w:rPr>
        <w:t>), являющимся неотъемлемой частью настоящего контракта.</w:t>
      </w:r>
    </w:p>
    <w:p w14:paraId="273342EA" w14:textId="77777777" w:rsidR="007B7007" w:rsidRDefault="007B7007" w:rsidP="00AD554B">
      <w:pPr>
        <w:ind w:left="360"/>
        <w:jc w:val="center"/>
        <w:rPr>
          <w:rFonts w:ascii="Times New Roman" w:hAnsi="Times New Roman" w:cs="Times New Roman"/>
          <w:b/>
          <w:bCs/>
          <w:sz w:val="22"/>
          <w:szCs w:val="22"/>
        </w:rPr>
      </w:pPr>
    </w:p>
    <w:p w14:paraId="4AFE8622" w14:textId="749AC35A" w:rsidR="00AD554B" w:rsidRPr="00AD554B" w:rsidRDefault="00AD554B" w:rsidP="00AD554B">
      <w:pPr>
        <w:ind w:left="360"/>
        <w:jc w:val="center"/>
        <w:rPr>
          <w:rFonts w:ascii="Times New Roman" w:hAnsi="Times New Roman" w:cs="Times New Roman"/>
          <w:b/>
          <w:bCs/>
          <w:sz w:val="22"/>
          <w:szCs w:val="22"/>
        </w:rPr>
      </w:pPr>
      <w:r w:rsidRPr="00AD554B">
        <w:rPr>
          <w:rFonts w:ascii="Times New Roman" w:hAnsi="Times New Roman" w:cs="Times New Roman"/>
          <w:b/>
          <w:bCs/>
          <w:sz w:val="22"/>
          <w:szCs w:val="22"/>
        </w:rPr>
        <w:t>2. СРОК И</w:t>
      </w:r>
      <w:r>
        <w:rPr>
          <w:rFonts w:ascii="Times New Roman" w:hAnsi="Times New Roman" w:cs="Times New Roman"/>
          <w:b/>
          <w:bCs/>
          <w:sz w:val="22"/>
          <w:szCs w:val="22"/>
        </w:rPr>
        <w:t xml:space="preserve"> </w:t>
      </w:r>
      <w:r w:rsidRPr="00AD554B">
        <w:rPr>
          <w:rFonts w:ascii="Times New Roman" w:hAnsi="Times New Roman" w:cs="Times New Roman"/>
          <w:b/>
          <w:bCs/>
          <w:sz w:val="22"/>
          <w:szCs w:val="22"/>
        </w:rPr>
        <w:t>МЕСТО  ОКАЗАНИЯ УСЛУГ</w:t>
      </w:r>
    </w:p>
    <w:p w14:paraId="216CB5C6" w14:textId="77777777" w:rsidR="00AD554B" w:rsidRPr="00AD554B" w:rsidRDefault="00AD554B" w:rsidP="00AD554B">
      <w:pPr>
        <w:ind w:firstLine="426"/>
        <w:jc w:val="both"/>
        <w:rPr>
          <w:rFonts w:ascii="Times New Roman" w:hAnsi="Times New Roman" w:cs="Times New Roman"/>
          <w:sz w:val="22"/>
          <w:szCs w:val="22"/>
        </w:rPr>
      </w:pPr>
      <w:r w:rsidRPr="00AD554B">
        <w:rPr>
          <w:rFonts w:ascii="Times New Roman" w:hAnsi="Times New Roman" w:cs="Times New Roman"/>
          <w:sz w:val="22"/>
          <w:szCs w:val="22"/>
        </w:rPr>
        <w:t>2.1. Место оказания услуг: Санкт-Петербург, г. Пушкин, Широкая ул., д.14, лит. А.</w:t>
      </w:r>
    </w:p>
    <w:p w14:paraId="6286243A" w14:textId="5DC3F737" w:rsidR="00AD554B" w:rsidRDefault="00AD554B" w:rsidP="00AD554B">
      <w:pPr>
        <w:ind w:firstLine="426"/>
        <w:jc w:val="both"/>
        <w:rPr>
          <w:rFonts w:ascii="Times New Roman" w:hAnsi="Times New Roman" w:cs="Times New Roman"/>
          <w:sz w:val="22"/>
          <w:szCs w:val="22"/>
        </w:rPr>
      </w:pPr>
      <w:r w:rsidRPr="00AD554B">
        <w:rPr>
          <w:rFonts w:ascii="Times New Roman" w:hAnsi="Times New Roman" w:cs="Times New Roman"/>
          <w:sz w:val="22"/>
          <w:szCs w:val="22"/>
        </w:rPr>
        <w:t>2.2. Срок оказания услуг: с даты заключения контракта сторонами по 31.07.202</w:t>
      </w:r>
      <w:r w:rsidR="00284427">
        <w:rPr>
          <w:rFonts w:ascii="Times New Roman" w:hAnsi="Times New Roman" w:cs="Times New Roman"/>
          <w:sz w:val="22"/>
          <w:szCs w:val="22"/>
        </w:rPr>
        <w:t>6</w:t>
      </w:r>
      <w:r w:rsidRPr="00AD554B">
        <w:rPr>
          <w:rFonts w:ascii="Times New Roman" w:hAnsi="Times New Roman" w:cs="Times New Roman"/>
          <w:sz w:val="22"/>
          <w:szCs w:val="22"/>
        </w:rPr>
        <w:t xml:space="preserve"> года.</w:t>
      </w:r>
    </w:p>
    <w:p w14:paraId="7B82406F" w14:textId="77777777" w:rsidR="00510B04" w:rsidRPr="00AD554B" w:rsidRDefault="00510B04" w:rsidP="00AD554B">
      <w:pPr>
        <w:ind w:firstLine="426"/>
        <w:jc w:val="both"/>
        <w:rPr>
          <w:rFonts w:ascii="Times New Roman" w:hAnsi="Times New Roman" w:cs="Times New Roman"/>
          <w:sz w:val="22"/>
          <w:szCs w:val="22"/>
        </w:rPr>
      </w:pPr>
    </w:p>
    <w:p w14:paraId="4E249C64" w14:textId="77777777" w:rsidR="00AD554B" w:rsidRPr="00AD554B" w:rsidRDefault="00AD554B" w:rsidP="00AD554B">
      <w:pPr>
        <w:ind w:firstLine="720"/>
        <w:jc w:val="center"/>
        <w:rPr>
          <w:rFonts w:ascii="Times New Roman" w:hAnsi="Times New Roman" w:cs="Times New Roman"/>
          <w:b/>
          <w:bCs/>
          <w:sz w:val="22"/>
          <w:szCs w:val="22"/>
        </w:rPr>
      </w:pPr>
      <w:r w:rsidRPr="00AD554B">
        <w:rPr>
          <w:rFonts w:ascii="Times New Roman" w:hAnsi="Times New Roman" w:cs="Times New Roman"/>
          <w:b/>
          <w:bCs/>
          <w:sz w:val="22"/>
          <w:szCs w:val="22"/>
        </w:rPr>
        <w:t>3. СТОИМОСТЬ КОНТРАКТА И УСЛОВИЯ ОПЛАТЫ</w:t>
      </w:r>
    </w:p>
    <w:p w14:paraId="6D90811E" w14:textId="77777777" w:rsidR="00AD554B" w:rsidRPr="00AD554B" w:rsidRDefault="00AD554B" w:rsidP="00AD554B">
      <w:pPr>
        <w:tabs>
          <w:tab w:val="left" w:pos="0"/>
        </w:tabs>
        <w:autoSpaceDE w:val="0"/>
        <w:autoSpaceDN w:val="0"/>
        <w:spacing w:before="40"/>
        <w:ind w:firstLine="426"/>
        <w:jc w:val="both"/>
        <w:rPr>
          <w:rFonts w:ascii="Times New Roman" w:hAnsi="Times New Roman" w:cs="Times New Roman"/>
          <w:sz w:val="22"/>
          <w:szCs w:val="22"/>
        </w:rPr>
      </w:pPr>
      <w:r w:rsidRPr="00AD554B">
        <w:rPr>
          <w:rFonts w:ascii="Times New Roman" w:hAnsi="Times New Roman" w:cs="Times New Roman"/>
          <w:sz w:val="22"/>
          <w:szCs w:val="22"/>
        </w:rPr>
        <w:t>3.1. Стоимость Контракта составляет _____________ (____________) рублей</w:t>
      </w:r>
      <w:r w:rsidRPr="00AD554B">
        <w:rPr>
          <w:rFonts w:ascii="Times New Roman" w:hAnsi="Times New Roman" w:cs="Times New Roman"/>
          <w:b/>
          <w:sz w:val="22"/>
          <w:szCs w:val="22"/>
        </w:rPr>
        <w:t xml:space="preserve">, </w:t>
      </w:r>
      <w:r w:rsidRPr="00AD554B">
        <w:rPr>
          <w:rFonts w:ascii="Times New Roman" w:hAnsi="Times New Roman" w:cs="Times New Roman"/>
          <w:sz w:val="22"/>
          <w:szCs w:val="22"/>
        </w:rPr>
        <w:t>в т.ч. НДС*, согласно Приложению № 1 к настоящему контракту. Стоимость Контракта является твердой на весь срок действия Контракта и изменению не подлежит, за исключением случаев, предусмотренных действующим законодательством.</w:t>
      </w:r>
    </w:p>
    <w:p w14:paraId="5BB63F1A" w14:textId="77777777" w:rsidR="00AD554B" w:rsidRPr="00AD554B" w:rsidRDefault="00AD554B" w:rsidP="00AD554B">
      <w:pPr>
        <w:shd w:val="clear" w:color="auto" w:fill="FFFFFF"/>
        <w:tabs>
          <w:tab w:val="left" w:pos="0"/>
          <w:tab w:val="left" w:pos="540"/>
        </w:tabs>
        <w:ind w:firstLine="426"/>
        <w:jc w:val="both"/>
        <w:rPr>
          <w:rFonts w:ascii="Times New Roman" w:hAnsi="Times New Roman" w:cs="Times New Roman"/>
          <w:color w:val="00000A"/>
          <w:sz w:val="22"/>
          <w:szCs w:val="22"/>
        </w:rPr>
      </w:pPr>
      <w:r w:rsidRPr="00AD554B">
        <w:rPr>
          <w:rFonts w:ascii="Times New Roman" w:hAnsi="Times New Roman" w:cs="Times New Roman"/>
          <w:sz w:val="22"/>
          <w:szCs w:val="22"/>
        </w:rPr>
        <w:t>3.2. Оплата по настоящему контракту производится путем перечисления денежных средств на расчетный счет Исполнителя в течение 10 (десяти) рабочих дней за фактически оказанные услуги с момента подписания сторонами акта оказанных услуг на основании счета,</w:t>
      </w:r>
      <w:r w:rsidRPr="00AD554B">
        <w:rPr>
          <w:rFonts w:ascii="Times New Roman" w:hAnsi="Times New Roman" w:cs="Times New Roman"/>
          <w:color w:val="00000A"/>
          <w:sz w:val="22"/>
          <w:szCs w:val="22"/>
        </w:rPr>
        <w:t xml:space="preserve"> счета-фактуры** при условии, что услуги оказаны надлежащим образом и приняты Заказчиком в соответствии с контрактом.</w:t>
      </w:r>
    </w:p>
    <w:p w14:paraId="799FB52A" w14:textId="77777777" w:rsidR="00AD554B" w:rsidRPr="00AD554B" w:rsidRDefault="00AD554B" w:rsidP="00AD554B">
      <w:pPr>
        <w:shd w:val="clear" w:color="auto" w:fill="FFFFFF"/>
        <w:tabs>
          <w:tab w:val="left" w:pos="0"/>
          <w:tab w:val="left" w:pos="540"/>
        </w:tabs>
        <w:ind w:firstLine="426"/>
        <w:jc w:val="both"/>
        <w:rPr>
          <w:rFonts w:ascii="Times New Roman" w:hAnsi="Times New Roman" w:cs="Times New Roman"/>
          <w:sz w:val="22"/>
          <w:szCs w:val="22"/>
        </w:rPr>
      </w:pPr>
      <w:r w:rsidRPr="00AD554B">
        <w:rPr>
          <w:rFonts w:ascii="Times New Roman" w:hAnsi="Times New Roman" w:cs="Times New Roman"/>
          <w:sz w:val="22"/>
          <w:szCs w:val="22"/>
        </w:rPr>
        <w:t>3.3. Стоимость Контракта включает в себя стоимость услуг, инструментов и всех иных расходов исполнителя, а также уплату всех налогов, таможенных пошлин, сборов, отчислений и других обязательных платежей, установленных законодательством Российской Федерации.</w:t>
      </w:r>
    </w:p>
    <w:p w14:paraId="7EF5FB99" w14:textId="77777777" w:rsidR="00AD554B" w:rsidRPr="00AD554B" w:rsidRDefault="00AD554B" w:rsidP="00AD554B">
      <w:pPr>
        <w:shd w:val="clear" w:color="auto" w:fill="FFFFFF"/>
        <w:tabs>
          <w:tab w:val="left" w:pos="0"/>
          <w:tab w:val="left" w:pos="540"/>
        </w:tabs>
        <w:ind w:firstLine="426"/>
        <w:jc w:val="both"/>
        <w:rPr>
          <w:rFonts w:ascii="Times New Roman" w:hAnsi="Times New Roman" w:cs="Times New Roman"/>
          <w:color w:val="00000A"/>
          <w:sz w:val="22"/>
          <w:szCs w:val="22"/>
        </w:rPr>
      </w:pPr>
      <w:r w:rsidRPr="00AD554B">
        <w:rPr>
          <w:rFonts w:ascii="Times New Roman" w:hAnsi="Times New Roman" w:cs="Times New Roman"/>
          <w:sz w:val="22"/>
          <w:szCs w:val="22"/>
        </w:rPr>
        <w:t xml:space="preserve">3.4. </w:t>
      </w:r>
      <w:r w:rsidRPr="00AD554B">
        <w:rPr>
          <w:rFonts w:ascii="Times New Roman" w:hAnsi="Times New Roman" w:cs="Times New Roman"/>
          <w:color w:val="00000A"/>
          <w:sz w:val="22"/>
          <w:szCs w:val="22"/>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DC219CA" w14:textId="5AC1BED3" w:rsidR="00AD554B" w:rsidRDefault="00AD554B" w:rsidP="00AD554B">
      <w:pPr>
        <w:pStyle w:val="ac"/>
        <w:tabs>
          <w:tab w:val="left" w:pos="540"/>
        </w:tabs>
        <w:spacing w:before="40"/>
        <w:ind w:firstLine="426"/>
        <w:rPr>
          <w:color w:val="00000A"/>
          <w:sz w:val="22"/>
          <w:szCs w:val="22"/>
        </w:rPr>
      </w:pPr>
      <w:r w:rsidRPr="00AD554B">
        <w:rPr>
          <w:color w:val="00000A"/>
          <w:sz w:val="22"/>
          <w:szCs w:val="22"/>
        </w:rPr>
        <w:t>3.5. Источник финансирования - «Внебюджетные средства: средства бюджетных учреждений – Субсидии на финансовое обеспечение выполнения государственного задания»</w:t>
      </w:r>
      <w:r w:rsidR="00351B8C">
        <w:rPr>
          <w:color w:val="00000A"/>
          <w:sz w:val="22"/>
          <w:szCs w:val="22"/>
        </w:rPr>
        <w:t>.</w:t>
      </w:r>
    </w:p>
    <w:p w14:paraId="2208531C" w14:textId="77777777" w:rsidR="00351B8C" w:rsidRPr="00AD554B" w:rsidRDefault="00351B8C" w:rsidP="00AD554B">
      <w:pPr>
        <w:pStyle w:val="ac"/>
        <w:tabs>
          <w:tab w:val="left" w:pos="540"/>
        </w:tabs>
        <w:spacing w:before="40"/>
        <w:ind w:firstLine="426"/>
        <w:rPr>
          <w:color w:val="00000A"/>
          <w:sz w:val="22"/>
          <w:szCs w:val="22"/>
        </w:rPr>
      </w:pPr>
    </w:p>
    <w:p w14:paraId="131AC706" w14:textId="77777777" w:rsidR="00AD554B" w:rsidRPr="00AD554B" w:rsidRDefault="00AD554B" w:rsidP="00AD554B">
      <w:pPr>
        <w:tabs>
          <w:tab w:val="left" w:pos="720"/>
        </w:tabs>
        <w:autoSpaceDE w:val="0"/>
        <w:autoSpaceDN w:val="0"/>
        <w:spacing w:before="57"/>
        <w:ind w:left="720" w:firstLine="426"/>
        <w:jc w:val="center"/>
        <w:rPr>
          <w:rFonts w:ascii="Times New Roman" w:hAnsi="Times New Roman" w:cs="Times New Roman"/>
          <w:b/>
          <w:sz w:val="22"/>
          <w:szCs w:val="22"/>
        </w:rPr>
      </w:pPr>
      <w:r w:rsidRPr="00AD554B">
        <w:rPr>
          <w:rFonts w:ascii="Times New Roman" w:hAnsi="Times New Roman" w:cs="Times New Roman"/>
          <w:b/>
          <w:sz w:val="22"/>
          <w:szCs w:val="22"/>
        </w:rPr>
        <w:t>4. ПРАВА И ОБЯЗАННОСТИ СТОРОН</w:t>
      </w:r>
    </w:p>
    <w:p w14:paraId="0551EF60" w14:textId="77777777" w:rsidR="00AD554B" w:rsidRPr="00AD554B" w:rsidRDefault="00AD554B" w:rsidP="00AD554B">
      <w:pPr>
        <w:spacing w:before="40"/>
        <w:ind w:firstLine="426"/>
        <w:jc w:val="both"/>
        <w:rPr>
          <w:rFonts w:ascii="Times New Roman" w:hAnsi="Times New Roman" w:cs="Times New Roman"/>
          <w:b/>
          <w:sz w:val="22"/>
          <w:szCs w:val="22"/>
          <w:u w:val="single"/>
          <w:lang w:eastAsia="en-US"/>
        </w:rPr>
      </w:pPr>
      <w:r w:rsidRPr="00AD554B">
        <w:rPr>
          <w:rFonts w:ascii="Times New Roman" w:hAnsi="Times New Roman" w:cs="Times New Roman"/>
          <w:b/>
          <w:sz w:val="22"/>
          <w:szCs w:val="22"/>
          <w:lang w:eastAsia="en-US"/>
        </w:rPr>
        <w:t xml:space="preserve">4.1.  </w:t>
      </w:r>
      <w:r w:rsidRPr="00AD554B">
        <w:rPr>
          <w:rFonts w:ascii="Times New Roman" w:hAnsi="Times New Roman" w:cs="Times New Roman"/>
          <w:b/>
          <w:sz w:val="22"/>
          <w:szCs w:val="22"/>
          <w:u w:val="single"/>
          <w:lang w:eastAsia="en-US"/>
        </w:rPr>
        <w:t>Исполнитель обязан:</w:t>
      </w:r>
    </w:p>
    <w:p w14:paraId="3358E036" w14:textId="77777777" w:rsidR="00AD554B" w:rsidRPr="00AD554B" w:rsidRDefault="00AD554B" w:rsidP="00AD554B">
      <w:pPr>
        <w:autoSpaceDE w:val="0"/>
        <w:autoSpaceDN w:val="0"/>
        <w:adjustRightInd w:val="0"/>
        <w:spacing w:before="40"/>
        <w:ind w:firstLine="426"/>
        <w:jc w:val="both"/>
        <w:rPr>
          <w:rFonts w:ascii="Times New Roman" w:hAnsi="Times New Roman" w:cs="Times New Roman"/>
          <w:bCs/>
          <w:sz w:val="22"/>
          <w:szCs w:val="22"/>
        </w:rPr>
      </w:pPr>
      <w:r w:rsidRPr="00AD554B">
        <w:rPr>
          <w:rFonts w:ascii="Times New Roman" w:hAnsi="Times New Roman" w:cs="Times New Roman"/>
          <w:bCs/>
          <w:sz w:val="22"/>
          <w:szCs w:val="22"/>
        </w:rPr>
        <w:t>4.1.1. Оказывать услуги, указанные в п. 1.1. настоящего контракта в объеме согласно Приложению №1 и №2 к настоящему контракту.</w:t>
      </w:r>
    </w:p>
    <w:p w14:paraId="739E4324" w14:textId="77777777" w:rsidR="00AD554B" w:rsidRPr="00AD554B" w:rsidRDefault="00AD554B" w:rsidP="00AD554B">
      <w:pPr>
        <w:ind w:firstLine="426"/>
        <w:jc w:val="both"/>
        <w:rPr>
          <w:rFonts w:ascii="Times New Roman" w:hAnsi="Times New Roman" w:cs="Times New Roman"/>
          <w:sz w:val="22"/>
          <w:szCs w:val="22"/>
        </w:rPr>
      </w:pPr>
      <w:r w:rsidRPr="00AD554B">
        <w:rPr>
          <w:rFonts w:ascii="Times New Roman" w:hAnsi="Times New Roman" w:cs="Times New Roman"/>
          <w:sz w:val="22"/>
          <w:szCs w:val="22"/>
        </w:rPr>
        <w:t xml:space="preserve"> 4.1.2. При оказании услуг соблюдать требования действующего законодательства РФ.</w:t>
      </w:r>
    </w:p>
    <w:p w14:paraId="1982BFE1" w14:textId="77777777" w:rsidR="00AD554B" w:rsidRPr="00AD554B" w:rsidRDefault="00AD554B" w:rsidP="00AD554B">
      <w:pPr>
        <w:tabs>
          <w:tab w:val="left" w:pos="540"/>
          <w:tab w:val="left" w:pos="720"/>
        </w:tabs>
        <w:ind w:firstLine="567"/>
        <w:jc w:val="both"/>
        <w:rPr>
          <w:rFonts w:ascii="Times New Roman" w:hAnsi="Times New Roman" w:cs="Times New Roman"/>
          <w:sz w:val="22"/>
          <w:szCs w:val="22"/>
        </w:rPr>
      </w:pPr>
      <w:r w:rsidRPr="00AD554B">
        <w:rPr>
          <w:rFonts w:ascii="Times New Roman" w:hAnsi="Times New Roman" w:cs="Times New Roman"/>
          <w:sz w:val="22"/>
          <w:szCs w:val="22"/>
        </w:rPr>
        <w:t xml:space="preserve">4.1.3. Обеспечивать надлежащее качество оказываемых услуг. </w:t>
      </w:r>
    </w:p>
    <w:p w14:paraId="4807E1B2" w14:textId="77777777" w:rsidR="00AD554B" w:rsidRPr="00AD554B" w:rsidRDefault="00AD554B" w:rsidP="00AD554B">
      <w:pPr>
        <w:ind w:firstLine="567"/>
        <w:jc w:val="both"/>
        <w:rPr>
          <w:rFonts w:ascii="Times New Roman" w:hAnsi="Times New Roman" w:cs="Times New Roman"/>
          <w:sz w:val="22"/>
          <w:szCs w:val="22"/>
        </w:rPr>
      </w:pPr>
      <w:r w:rsidRPr="00AD554B">
        <w:rPr>
          <w:rFonts w:ascii="Times New Roman" w:hAnsi="Times New Roman" w:cs="Times New Roman"/>
          <w:sz w:val="22"/>
          <w:szCs w:val="22"/>
        </w:rPr>
        <w:t xml:space="preserve">4.1.4. По запросу Заказчика в течение 3-х рабочих дней представить финансовые отчеты соисполнителей с приложением заверенных копий всех первичных документов. </w:t>
      </w:r>
    </w:p>
    <w:p w14:paraId="066C4679" w14:textId="77777777" w:rsidR="00AD554B" w:rsidRDefault="00AD554B" w:rsidP="00AD554B">
      <w:pPr>
        <w:pBdr>
          <w:bottom w:val="single" w:sz="4" w:space="1" w:color="auto"/>
        </w:pBdr>
        <w:spacing w:before="40"/>
        <w:ind w:left="142"/>
        <w:jc w:val="both"/>
        <w:rPr>
          <w:rFonts w:ascii="Times New Roman" w:hAnsi="Times New Roman" w:cs="Times New Roman"/>
          <w:sz w:val="22"/>
          <w:szCs w:val="22"/>
        </w:rPr>
      </w:pPr>
      <w:r w:rsidRPr="00AD554B">
        <w:rPr>
          <w:rFonts w:ascii="Times New Roman" w:hAnsi="Times New Roman" w:cs="Times New Roman"/>
          <w:sz w:val="22"/>
          <w:szCs w:val="22"/>
        </w:rPr>
        <w:t xml:space="preserve">        4.1.5. В течение одного рабочего дня с момента оказания услуг предоставить с сопроводительным письмом Заказчику счет, счет-фактуру***, </w:t>
      </w:r>
    </w:p>
    <w:p w14:paraId="5589FC98" w14:textId="77777777" w:rsidR="00AD554B" w:rsidRPr="007F3DE2" w:rsidRDefault="00AD554B" w:rsidP="00AD554B">
      <w:pPr>
        <w:spacing w:before="40"/>
        <w:ind w:left="142"/>
        <w:jc w:val="both"/>
        <w:rPr>
          <w:rFonts w:ascii="Times New Roman" w:hAnsi="Times New Roman" w:cs="Times New Roman"/>
          <w:i/>
          <w:sz w:val="14"/>
          <w:szCs w:val="14"/>
          <w:lang w:eastAsia="en-US"/>
        </w:rPr>
      </w:pPr>
      <w:r w:rsidRPr="007F3DE2">
        <w:rPr>
          <w:rFonts w:ascii="Times New Roman" w:hAnsi="Times New Roman" w:cs="Times New Roman"/>
          <w:i/>
          <w:sz w:val="14"/>
          <w:szCs w:val="14"/>
          <w:lang w:eastAsia="en-US"/>
        </w:rPr>
        <w:t>* При упрощенной системе налогообложения  НДС не облагается</w:t>
      </w:r>
    </w:p>
    <w:p w14:paraId="29AC415D" w14:textId="77777777" w:rsidR="00AD554B" w:rsidRPr="007F3DE2" w:rsidRDefault="00AD554B" w:rsidP="00AD554B">
      <w:pPr>
        <w:spacing w:before="40"/>
        <w:ind w:left="142"/>
        <w:jc w:val="both"/>
        <w:rPr>
          <w:rFonts w:ascii="Times New Roman" w:hAnsi="Times New Roman" w:cs="Times New Roman"/>
          <w:i/>
          <w:sz w:val="14"/>
          <w:szCs w:val="14"/>
          <w:lang w:eastAsia="en-US"/>
        </w:rPr>
      </w:pPr>
      <w:r w:rsidRPr="007F3DE2">
        <w:rPr>
          <w:rFonts w:ascii="Times New Roman" w:hAnsi="Times New Roman" w:cs="Times New Roman"/>
          <w:i/>
          <w:sz w:val="14"/>
          <w:szCs w:val="14"/>
          <w:lang w:eastAsia="en-US"/>
        </w:rPr>
        <w:t>**, *** При упрощенной системе налогообложения счет-фактура не требуется</w:t>
      </w:r>
    </w:p>
    <w:p w14:paraId="716A4406" w14:textId="02D838A6" w:rsidR="00AD554B" w:rsidRPr="00AD554B" w:rsidRDefault="00AD554B" w:rsidP="00AD554B">
      <w:pPr>
        <w:spacing w:before="40"/>
        <w:ind w:left="142"/>
        <w:jc w:val="both"/>
        <w:rPr>
          <w:rFonts w:ascii="Times New Roman" w:hAnsi="Times New Roman" w:cs="Times New Roman"/>
          <w:sz w:val="22"/>
          <w:szCs w:val="22"/>
        </w:rPr>
      </w:pPr>
      <w:r w:rsidRPr="00AD554B">
        <w:rPr>
          <w:rFonts w:ascii="Times New Roman" w:hAnsi="Times New Roman" w:cs="Times New Roman"/>
          <w:sz w:val="22"/>
          <w:szCs w:val="22"/>
        </w:rPr>
        <w:lastRenderedPageBreak/>
        <w:t>акт оказанных услуг, оформленные в соответствии с Приложением №1 к настоящему контракту.</w:t>
      </w:r>
    </w:p>
    <w:p w14:paraId="14C09CA2" w14:textId="77777777" w:rsidR="00AD554B" w:rsidRPr="00AD554B" w:rsidRDefault="00AD554B" w:rsidP="00AD554B">
      <w:pPr>
        <w:overflowPunct w:val="0"/>
        <w:ind w:firstLine="426"/>
        <w:contextualSpacing/>
        <w:jc w:val="both"/>
        <w:rPr>
          <w:rFonts w:ascii="Times New Roman" w:hAnsi="Times New Roman" w:cs="Times New Roman"/>
          <w:sz w:val="22"/>
          <w:szCs w:val="22"/>
          <w:lang w:eastAsia="en-US"/>
        </w:rPr>
      </w:pPr>
      <w:r w:rsidRPr="00AD554B">
        <w:rPr>
          <w:rFonts w:ascii="Times New Roman" w:hAnsi="Times New Roman" w:cs="Times New Roman"/>
          <w:sz w:val="22"/>
          <w:szCs w:val="22"/>
          <w:lang w:eastAsia="en-US"/>
        </w:rPr>
        <w:t>4.1.6.  Исполнитель вправе привлекать для оказания услуг третьих лиц и несет перед Заказчиком ответственность за надлежащее исполнение ими обязательств.</w:t>
      </w:r>
    </w:p>
    <w:p w14:paraId="5E8A9F7C" w14:textId="77777777" w:rsidR="00AD554B" w:rsidRPr="00AD554B" w:rsidRDefault="00AD554B" w:rsidP="00AD554B">
      <w:pPr>
        <w:overflowPunct w:val="0"/>
        <w:ind w:firstLine="426"/>
        <w:contextualSpacing/>
        <w:jc w:val="both"/>
        <w:rPr>
          <w:rFonts w:ascii="Times New Roman" w:hAnsi="Times New Roman" w:cs="Times New Roman"/>
          <w:b/>
          <w:sz w:val="22"/>
          <w:szCs w:val="22"/>
          <w:lang w:eastAsia="en-US"/>
        </w:rPr>
      </w:pPr>
      <w:r w:rsidRPr="00AD554B">
        <w:rPr>
          <w:rFonts w:ascii="Times New Roman" w:hAnsi="Times New Roman" w:cs="Times New Roman"/>
          <w:b/>
          <w:sz w:val="22"/>
          <w:szCs w:val="22"/>
          <w:lang w:eastAsia="en-US"/>
        </w:rPr>
        <w:t xml:space="preserve">4.2. </w:t>
      </w:r>
      <w:r w:rsidRPr="00AD554B">
        <w:rPr>
          <w:rFonts w:ascii="Times New Roman" w:hAnsi="Times New Roman" w:cs="Times New Roman"/>
          <w:b/>
          <w:sz w:val="22"/>
          <w:szCs w:val="22"/>
          <w:u w:val="single"/>
          <w:lang w:eastAsia="en-US"/>
        </w:rPr>
        <w:t>Заказчик обязан:</w:t>
      </w:r>
    </w:p>
    <w:p w14:paraId="071553FB" w14:textId="77777777" w:rsidR="00AD554B" w:rsidRPr="00AD554B" w:rsidRDefault="00AD554B" w:rsidP="00AD554B">
      <w:pPr>
        <w:overflowPunct w:val="0"/>
        <w:ind w:firstLine="426"/>
        <w:contextualSpacing/>
        <w:jc w:val="both"/>
        <w:rPr>
          <w:rFonts w:ascii="Times New Roman" w:hAnsi="Times New Roman" w:cs="Times New Roman"/>
          <w:sz w:val="22"/>
          <w:szCs w:val="22"/>
          <w:lang w:eastAsia="en-US"/>
        </w:rPr>
      </w:pPr>
      <w:r w:rsidRPr="00AD554B">
        <w:rPr>
          <w:rFonts w:ascii="Times New Roman" w:hAnsi="Times New Roman" w:cs="Times New Roman"/>
          <w:sz w:val="22"/>
          <w:szCs w:val="22"/>
          <w:lang w:eastAsia="en-US"/>
        </w:rPr>
        <w:t>4.2.1. Оплатить услуги Исполнителя, предусмотренные п.1.1. настоящего Контракта, в размере и сроки, установленные контрактом.</w:t>
      </w:r>
    </w:p>
    <w:p w14:paraId="5843884B" w14:textId="77777777" w:rsidR="00AD554B" w:rsidRPr="00AD554B" w:rsidRDefault="00AD554B" w:rsidP="00AD554B">
      <w:pPr>
        <w:overflowPunct w:val="0"/>
        <w:ind w:firstLine="426"/>
        <w:contextualSpacing/>
        <w:jc w:val="both"/>
        <w:rPr>
          <w:rFonts w:ascii="Times New Roman" w:hAnsi="Times New Roman" w:cs="Times New Roman"/>
          <w:sz w:val="22"/>
          <w:szCs w:val="22"/>
          <w:lang w:eastAsia="en-US"/>
        </w:rPr>
      </w:pPr>
      <w:r w:rsidRPr="00AD554B">
        <w:rPr>
          <w:rFonts w:ascii="Times New Roman" w:hAnsi="Times New Roman" w:cs="Times New Roman"/>
          <w:sz w:val="22"/>
          <w:szCs w:val="22"/>
          <w:lang w:eastAsia="en-US"/>
        </w:rPr>
        <w:t>4.2.2. Провести своими силами приемку оказанных услуг, включающую экспертизу результатов услуг, на соответствие их количества, объема и качества требованиям, установленным в Контракте и оформить результаты такой приемки.</w:t>
      </w:r>
    </w:p>
    <w:p w14:paraId="31D0835B" w14:textId="77777777" w:rsidR="00AD554B" w:rsidRPr="00AD554B" w:rsidRDefault="00AD554B" w:rsidP="00AD554B">
      <w:pPr>
        <w:overflowPunct w:val="0"/>
        <w:ind w:firstLine="426"/>
        <w:contextualSpacing/>
        <w:jc w:val="both"/>
        <w:rPr>
          <w:rFonts w:ascii="Times New Roman" w:hAnsi="Times New Roman" w:cs="Times New Roman"/>
          <w:sz w:val="22"/>
          <w:szCs w:val="22"/>
          <w:lang w:eastAsia="en-US"/>
        </w:rPr>
      </w:pPr>
      <w:r w:rsidRPr="00AD554B">
        <w:rPr>
          <w:rFonts w:ascii="Times New Roman" w:hAnsi="Times New Roman" w:cs="Times New Roman"/>
          <w:b/>
          <w:sz w:val="22"/>
          <w:szCs w:val="22"/>
          <w:lang w:eastAsia="en-US"/>
        </w:rPr>
        <w:t>4.3.</w:t>
      </w:r>
      <w:r w:rsidRPr="00AD554B">
        <w:rPr>
          <w:rFonts w:ascii="Times New Roman" w:hAnsi="Times New Roman" w:cs="Times New Roman"/>
          <w:sz w:val="22"/>
          <w:szCs w:val="22"/>
          <w:lang w:eastAsia="en-US"/>
        </w:rPr>
        <w:t xml:space="preserve">  </w:t>
      </w:r>
      <w:r w:rsidRPr="00AD554B">
        <w:rPr>
          <w:rFonts w:ascii="Times New Roman" w:hAnsi="Times New Roman" w:cs="Times New Roman"/>
          <w:b/>
          <w:sz w:val="22"/>
          <w:szCs w:val="22"/>
          <w:u w:val="single"/>
          <w:lang w:eastAsia="en-US"/>
        </w:rPr>
        <w:t>Заказчик имеет право:</w:t>
      </w:r>
    </w:p>
    <w:p w14:paraId="274C194B" w14:textId="77777777" w:rsidR="00AD554B" w:rsidRPr="00AD554B" w:rsidRDefault="00AD554B" w:rsidP="00AD554B">
      <w:pPr>
        <w:tabs>
          <w:tab w:val="left" w:pos="0"/>
        </w:tabs>
        <w:autoSpaceDE w:val="0"/>
        <w:autoSpaceDN w:val="0"/>
        <w:spacing w:before="40"/>
        <w:ind w:firstLine="426"/>
        <w:jc w:val="both"/>
        <w:rPr>
          <w:rFonts w:ascii="Times New Roman" w:hAnsi="Times New Roman" w:cs="Times New Roman"/>
          <w:sz w:val="22"/>
          <w:szCs w:val="22"/>
          <w:lang w:eastAsia="en-US"/>
        </w:rPr>
      </w:pPr>
      <w:r w:rsidRPr="00AD554B">
        <w:rPr>
          <w:rFonts w:ascii="Times New Roman" w:hAnsi="Times New Roman" w:cs="Times New Roman"/>
          <w:sz w:val="22"/>
          <w:szCs w:val="22"/>
          <w:lang w:eastAsia="en-US"/>
        </w:rPr>
        <w:t>4.3.1. Контролировать ход оказания услуг Исполнителем, а также требовать от Исполнителя оказания услуг надлежащего качества.</w:t>
      </w:r>
    </w:p>
    <w:p w14:paraId="2D7326EB" w14:textId="77777777" w:rsidR="00AD554B" w:rsidRPr="00AD554B" w:rsidRDefault="00AD554B" w:rsidP="00AD554B">
      <w:pPr>
        <w:tabs>
          <w:tab w:val="left" w:pos="426"/>
        </w:tabs>
        <w:spacing w:before="40"/>
        <w:ind w:firstLine="426"/>
        <w:jc w:val="both"/>
        <w:rPr>
          <w:rFonts w:ascii="Times New Roman" w:hAnsi="Times New Roman" w:cs="Times New Roman"/>
          <w:sz w:val="22"/>
          <w:szCs w:val="22"/>
        </w:rPr>
      </w:pPr>
      <w:r w:rsidRPr="00AD554B">
        <w:rPr>
          <w:rFonts w:ascii="Times New Roman" w:hAnsi="Times New Roman" w:cs="Times New Roman"/>
          <w:sz w:val="22"/>
          <w:szCs w:val="22"/>
        </w:rPr>
        <w:t>4.3.2. В случае привлечения Исполнителем соисполнителей, Заказчик вправе запрашивать финансовые отчеты соисполнителей с приложением заверенных копий всех первичных документов.</w:t>
      </w:r>
    </w:p>
    <w:p w14:paraId="35A8C297" w14:textId="77777777" w:rsidR="00AD554B" w:rsidRPr="00AD554B" w:rsidRDefault="00AD554B" w:rsidP="00AD554B">
      <w:pPr>
        <w:autoSpaceDE w:val="0"/>
        <w:autoSpaceDN w:val="0"/>
        <w:adjustRightInd w:val="0"/>
        <w:spacing w:before="40" w:after="240"/>
        <w:ind w:firstLine="426"/>
        <w:contextualSpacing/>
        <w:jc w:val="both"/>
        <w:rPr>
          <w:rFonts w:ascii="Times New Roman" w:hAnsi="Times New Roman" w:cs="Times New Roman"/>
          <w:sz w:val="22"/>
          <w:szCs w:val="22"/>
          <w:shd w:val="clear" w:color="auto" w:fill="FFFFFF"/>
        </w:rPr>
      </w:pPr>
      <w:r w:rsidRPr="00AD554B">
        <w:rPr>
          <w:rFonts w:ascii="Times New Roman" w:hAnsi="Times New Roman" w:cs="Times New Roman"/>
          <w:sz w:val="22"/>
          <w:szCs w:val="22"/>
        </w:rPr>
        <w:t xml:space="preserve"> 4.4. </w:t>
      </w:r>
      <w:r w:rsidRPr="00AD554B">
        <w:rPr>
          <w:rFonts w:ascii="Times New Roman" w:hAnsi="Times New Roman" w:cs="Times New Roman"/>
          <w:sz w:val="22"/>
          <w:szCs w:val="22"/>
          <w:shd w:val="clear" w:color="auto" w:fill="FFFFFF"/>
        </w:rPr>
        <w:t>При исполнении Контракта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r w:rsidRPr="00AD554B">
        <w:rPr>
          <w:rFonts w:ascii="Times New Roman" w:hAnsi="Times New Roman" w:cs="Times New Roman"/>
          <w:sz w:val="22"/>
          <w:szCs w:val="22"/>
        </w:rPr>
        <w:t xml:space="preserve"> </w:t>
      </w:r>
      <w:r w:rsidRPr="00AD554B">
        <w:rPr>
          <w:rFonts w:ascii="Times New Roman" w:hAnsi="Times New Roman" w:cs="Times New Roman"/>
          <w:sz w:val="22"/>
          <w:szCs w:val="22"/>
          <w:shd w:val="clear" w:color="auto" w:fill="FFFFFF"/>
        </w:rPr>
        <w:t>В этом случае соответствующие изменения должны быть внесены Заказчиком в Реестр контрактов, заключенных Заказчиком.</w:t>
      </w:r>
    </w:p>
    <w:p w14:paraId="263DDDB2" w14:textId="77777777" w:rsidR="00AD554B" w:rsidRPr="00AD554B" w:rsidRDefault="00AD554B" w:rsidP="00AD554B">
      <w:pPr>
        <w:overflowPunct w:val="0"/>
        <w:ind w:firstLine="426"/>
        <w:contextualSpacing/>
        <w:jc w:val="both"/>
        <w:rPr>
          <w:rFonts w:ascii="Times New Roman" w:hAnsi="Times New Roman" w:cs="Times New Roman"/>
          <w:sz w:val="22"/>
          <w:szCs w:val="22"/>
          <w:lang w:eastAsia="en-US"/>
        </w:rPr>
      </w:pPr>
      <w:r w:rsidRPr="00AD554B">
        <w:rPr>
          <w:rFonts w:ascii="Times New Roman" w:hAnsi="Times New Roman" w:cs="Times New Roman"/>
          <w:sz w:val="22"/>
          <w:szCs w:val="22"/>
          <w:lang w:eastAsia="en-US"/>
        </w:rPr>
        <w:t>4.5.</w:t>
      </w:r>
      <w:r w:rsidRPr="00AD554B">
        <w:rPr>
          <w:rFonts w:ascii="Times New Roman" w:hAnsi="Times New Roman" w:cs="Times New Roman"/>
          <w:b/>
          <w:sz w:val="22"/>
          <w:szCs w:val="22"/>
          <w:lang w:eastAsia="en-US"/>
        </w:rPr>
        <w:t xml:space="preserve"> </w:t>
      </w:r>
      <w:r w:rsidRPr="00AD554B">
        <w:rPr>
          <w:rFonts w:ascii="Times New Roman" w:hAnsi="Times New Roman" w:cs="Times New Roman"/>
          <w:sz w:val="22"/>
          <w:szCs w:val="22"/>
          <w:lang w:eastAsia="en-US"/>
        </w:rPr>
        <w:t>Исполнитель подтверждает соответствие единым требованиям, установленным в Приложении № 2 к контракту.</w:t>
      </w:r>
    </w:p>
    <w:p w14:paraId="2C055E0F" w14:textId="77777777" w:rsidR="00AD554B" w:rsidRDefault="00AD554B" w:rsidP="00962918">
      <w:pPr>
        <w:spacing w:after="120"/>
        <w:ind w:left="283"/>
        <w:jc w:val="center"/>
        <w:rPr>
          <w:rFonts w:ascii="Times New Roman" w:hAnsi="Times New Roman" w:cs="Times New Roman"/>
          <w:b/>
          <w:bCs/>
          <w:sz w:val="22"/>
          <w:szCs w:val="22"/>
        </w:rPr>
      </w:pPr>
    </w:p>
    <w:p w14:paraId="62683AFB" w14:textId="77777777" w:rsidR="00AD554B" w:rsidRPr="00AD554B" w:rsidRDefault="00AD554B" w:rsidP="00AD554B">
      <w:pPr>
        <w:widowControl/>
        <w:numPr>
          <w:ilvl w:val="0"/>
          <w:numId w:val="9"/>
        </w:numPr>
        <w:spacing w:before="120"/>
        <w:ind w:left="363" w:hanging="357"/>
        <w:jc w:val="center"/>
        <w:rPr>
          <w:rFonts w:ascii="Times New Roman" w:hAnsi="Times New Roman" w:cs="Times New Roman"/>
          <w:b/>
          <w:bCs/>
          <w:sz w:val="22"/>
          <w:szCs w:val="22"/>
        </w:rPr>
      </w:pPr>
      <w:r w:rsidRPr="00AD554B">
        <w:rPr>
          <w:rFonts w:ascii="Times New Roman" w:hAnsi="Times New Roman" w:cs="Times New Roman"/>
          <w:b/>
          <w:bCs/>
          <w:sz w:val="22"/>
          <w:szCs w:val="22"/>
        </w:rPr>
        <w:t>ПОРЯДОК ПРИЕМКИ ОКАЗАННЫХ УСЛУГ</w:t>
      </w:r>
    </w:p>
    <w:p w14:paraId="53ABA532" w14:textId="77777777" w:rsidR="00AD554B" w:rsidRPr="00AD554B" w:rsidRDefault="00AD554B" w:rsidP="00AD554B">
      <w:pPr>
        <w:numPr>
          <w:ilvl w:val="2"/>
          <w:numId w:val="0"/>
        </w:numPr>
        <w:tabs>
          <w:tab w:val="num" w:pos="0"/>
          <w:tab w:val="num" w:pos="1080"/>
        </w:tabs>
        <w:spacing w:before="40"/>
        <w:ind w:firstLine="539"/>
        <w:jc w:val="both"/>
        <w:rPr>
          <w:rFonts w:ascii="Times New Roman" w:hAnsi="Times New Roman" w:cs="Times New Roman"/>
          <w:sz w:val="22"/>
          <w:szCs w:val="22"/>
        </w:rPr>
      </w:pPr>
      <w:r w:rsidRPr="00AD554B">
        <w:rPr>
          <w:rFonts w:ascii="Times New Roman" w:hAnsi="Times New Roman" w:cs="Times New Roman"/>
          <w:sz w:val="22"/>
          <w:szCs w:val="22"/>
        </w:rPr>
        <w:t xml:space="preserve">5.1. </w:t>
      </w:r>
      <w:r w:rsidRPr="00AD554B">
        <w:rPr>
          <w:rFonts w:ascii="Times New Roman" w:hAnsi="Times New Roman" w:cs="Times New Roman"/>
          <w:sz w:val="22"/>
          <w:szCs w:val="22"/>
          <w:lang w:eastAsia="ar-SA"/>
        </w:rPr>
        <w:t>Заказчик в течение 3-х рабочих дней с момента предоставления Исполнителем документов, указанных в пункте 4.1.5 контракта, осуществляет приемку оказанных услуг на соответствие их количества, объема и качества требованиям, установленным настоящим контрактом, и оформляет результаты такой приемки. Проект акта подготавливается Исполнителем. В случае если Заказчик не согласен с изложенными в проекте акта сведениями, он вправе потребовать от Исполнителя исправления проекта акта, либо представить Исполнителю иную редакцию акта.</w:t>
      </w:r>
    </w:p>
    <w:p w14:paraId="7AED4C39" w14:textId="77777777" w:rsidR="00AD554B" w:rsidRPr="00AD554B" w:rsidRDefault="00AD554B" w:rsidP="00AD554B">
      <w:pPr>
        <w:numPr>
          <w:ilvl w:val="2"/>
          <w:numId w:val="0"/>
        </w:numPr>
        <w:tabs>
          <w:tab w:val="num" w:pos="0"/>
          <w:tab w:val="num" w:pos="1080"/>
        </w:tabs>
        <w:spacing w:before="40"/>
        <w:ind w:firstLine="539"/>
        <w:jc w:val="both"/>
        <w:rPr>
          <w:rFonts w:ascii="Times New Roman" w:hAnsi="Times New Roman" w:cs="Times New Roman"/>
          <w:sz w:val="22"/>
          <w:szCs w:val="22"/>
        </w:rPr>
      </w:pPr>
      <w:r w:rsidRPr="00AD554B">
        <w:rPr>
          <w:rFonts w:ascii="Times New Roman" w:hAnsi="Times New Roman" w:cs="Times New Roman"/>
          <w:sz w:val="22"/>
          <w:szCs w:val="22"/>
        </w:rPr>
        <w:t>5.2. При отсутствии претензий к оказанным Исполнителем услугам Заказчик в течение трех рабочих дней подписывает акты оказанных услуг и передает один экземпляр акта Исполнителю.</w:t>
      </w:r>
    </w:p>
    <w:p w14:paraId="7C921779" w14:textId="77777777" w:rsidR="00AD554B" w:rsidRPr="00AD554B" w:rsidRDefault="00AD554B" w:rsidP="00AD554B">
      <w:pPr>
        <w:shd w:val="clear" w:color="auto" w:fill="FFFFFF"/>
        <w:tabs>
          <w:tab w:val="left" w:pos="1134"/>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5.3. При обнаружении Заказчиком в ходе приемки услуг недостатков в оказанных услугах комиссией Заказчика составляется акт и выдается предписание Исполнителю об устранении выявленных недостатков. Акт и предписание составляются в двух идентичных экземплярах и подписываются комиссией Заказчика и представителем Исполнителя, имеющим право на подписание акта и получение предписания (при предъявлении паспорта представителя Исполнителя и документа, подтверждающего его полномочия).</w:t>
      </w:r>
    </w:p>
    <w:p w14:paraId="0B9B6509" w14:textId="77777777" w:rsidR="00AD554B" w:rsidRPr="00AD554B" w:rsidRDefault="00AD554B" w:rsidP="00AD554B">
      <w:pPr>
        <w:shd w:val="clear" w:color="auto" w:fill="FFFFFF"/>
        <w:tabs>
          <w:tab w:val="left" w:pos="1134"/>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5.4. Если уполномоченный представитель Исполнителя отказывается подписать указанный акт и получить предписание, об этом делается отметка в акте и акт заверяется третьим лицом. При этом второй экземпляр акта и предписания направляются Заказчиком Исполнителю по почте заказным письмом с уведомлением о вручении, сохранив при этом почтовый документ, подтверждающий отправку по почте,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факта отправки документов и получение Заказчиком подтверждения об их вручении Исполнителю.</w:t>
      </w:r>
    </w:p>
    <w:p w14:paraId="637FC948" w14:textId="77777777" w:rsidR="00AD554B" w:rsidRPr="00AD554B" w:rsidRDefault="00AD554B" w:rsidP="00AD554B">
      <w:pPr>
        <w:shd w:val="clear" w:color="auto" w:fill="FFFFFF"/>
        <w:tabs>
          <w:tab w:val="left" w:pos="1134"/>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5.5. Исполнитель обязан устранить все обнаруженные недостатки в срок, указанный в предписании.</w:t>
      </w:r>
    </w:p>
    <w:p w14:paraId="3859C625" w14:textId="77777777" w:rsidR="00AD554B" w:rsidRPr="00AD554B" w:rsidRDefault="00AD554B" w:rsidP="00AD554B">
      <w:pPr>
        <w:shd w:val="clear" w:color="auto" w:fill="FFFFFF"/>
        <w:tabs>
          <w:tab w:val="left" w:pos="1134"/>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5.6. Устранение Исполнителем в установленный в предписании срок выявленных Заказчиком недостатков не освобождает его от уплаты неустойки, предусмотренной контрактом.</w:t>
      </w:r>
    </w:p>
    <w:p w14:paraId="67133E00" w14:textId="77777777" w:rsidR="00AD554B" w:rsidRPr="00AD554B" w:rsidRDefault="00AD554B" w:rsidP="00AD554B">
      <w:pPr>
        <w:shd w:val="clear" w:color="auto" w:fill="FFFFFF"/>
        <w:tabs>
          <w:tab w:val="left" w:pos="1134"/>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5.7. Заказчик вправе отказаться от приемки результата оказанных услуг и оплаты в случае обнаружения недостатков, которые не могут быть устранены Исполнителем.</w:t>
      </w:r>
    </w:p>
    <w:p w14:paraId="683E678E" w14:textId="77777777" w:rsidR="00AD554B" w:rsidRPr="00AD554B" w:rsidRDefault="00AD554B" w:rsidP="00AD554B">
      <w:pPr>
        <w:shd w:val="clear" w:color="auto" w:fill="FFFFFF"/>
        <w:tabs>
          <w:tab w:val="left" w:pos="1134"/>
        </w:tabs>
        <w:spacing w:before="40"/>
        <w:ind w:firstLine="567"/>
        <w:jc w:val="both"/>
        <w:rPr>
          <w:rFonts w:ascii="Times New Roman" w:hAnsi="Times New Roman" w:cs="Times New Roman"/>
          <w:sz w:val="22"/>
          <w:szCs w:val="22"/>
        </w:rPr>
      </w:pPr>
    </w:p>
    <w:p w14:paraId="3D179F75" w14:textId="77777777" w:rsidR="00AD554B" w:rsidRPr="00AD554B" w:rsidRDefault="00AD554B" w:rsidP="00AD554B">
      <w:pPr>
        <w:widowControl/>
        <w:numPr>
          <w:ilvl w:val="0"/>
          <w:numId w:val="9"/>
        </w:numPr>
        <w:jc w:val="center"/>
        <w:rPr>
          <w:rFonts w:ascii="Times New Roman" w:hAnsi="Times New Roman" w:cs="Times New Roman"/>
          <w:b/>
          <w:bCs/>
          <w:sz w:val="22"/>
          <w:szCs w:val="22"/>
        </w:rPr>
      </w:pPr>
      <w:r w:rsidRPr="00AD554B">
        <w:rPr>
          <w:rFonts w:ascii="Times New Roman" w:hAnsi="Times New Roman" w:cs="Times New Roman"/>
          <w:b/>
          <w:bCs/>
          <w:sz w:val="22"/>
          <w:szCs w:val="22"/>
        </w:rPr>
        <w:lastRenderedPageBreak/>
        <w:t>ОТВЕТСТВЕННОСТЬ СТОРОН</w:t>
      </w:r>
    </w:p>
    <w:p w14:paraId="4E4D226C" w14:textId="77777777" w:rsidR="00AD554B" w:rsidRPr="00AD554B" w:rsidRDefault="00AD554B" w:rsidP="00AD554B">
      <w:pPr>
        <w:tabs>
          <w:tab w:val="left" w:pos="9923"/>
        </w:tabs>
        <w:ind w:firstLine="567"/>
        <w:jc w:val="both"/>
        <w:rPr>
          <w:rFonts w:ascii="Times New Roman" w:hAnsi="Times New Roman" w:cs="Times New Roman"/>
        </w:rPr>
      </w:pPr>
      <w:r w:rsidRPr="00AD554B">
        <w:rPr>
          <w:rFonts w:ascii="Times New Roman" w:hAnsi="Times New Roman" w:cs="Times New Roman"/>
          <w:sz w:val="22"/>
          <w:szCs w:val="22"/>
        </w:rPr>
        <w:t>6.1. За невыполнение или ненадлежащее выполнение обязательств по настоящему Контракту Исполнитель и Заказчик несут ответственность в соответствии с действующим законодательством РФ.</w:t>
      </w:r>
      <w:r w:rsidRPr="00AD554B">
        <w:rPr>
          <w:rFonts w:ascii="Times New Roman" w:hAnsi="Times New Roman" w:cs="Times New Roman"/>
        </w:rPr>
        <w:t xml:space="preserve"> </w:t>
      </w:r>
    </w:p>
    <w:p w14:paraId="002E57B0" w14:textId="77777777" w:rsidR="00AD554B" w:rsidRPr="00AD554B" w:rsidRDefault="00AD554B" w:rsidP="00AD554B">
      <w:pPr>
        <w:spacing w:before="40"/>
        <w:jc w:val="both"/>
        <w:rPr>
          <w:rFonts w:ascii="Times New Roman" w:hAnsi="Times New Roman" w:cs="Times New Roman"/>
          <w:i/>
          <w:sz w:val="18"/>
          <w:szCs w:val="18"/>
          <w:lang w:eastAsia="en-US"/>
        </w:rPr>
      </w:pPr>
      <w:r w:rsidRPr="00AD554B">
        <w:rPr>
          <w:rFonts w:ascii="Times New Roman" w:hAnsi="Times New Roman" w:cs="Times New Roman"/>
          <w:sz w:val="22"/>
          <w:szCs w:val="22"/>
        </w:rPr>
        <w:t xml:space="preserve">        6.2. В случае просрочки исполнения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w:t>
      </w:r>
      <w:r w:rsidRPr="00AD554B">
        <w:rPr>
          <w:rFonts w:ascii="Times New Roman" w:hAnsi="Times New Roman" w:cs="Times New Roman"/>
          <w:i/>
          <w:sz w:val="18"/>
          <w:szCs w:val="18"/>
          <w:lang w:eastAsia="en-US"/>
        </w:rPr>
        <w:t xml:space="preserve"> </w:t>
      </w:r>
    </w:p>
    <w:p w14:paraId="0CE6B53C"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6.3. За каждый день просрочки исполнения Исполнителем обязательства, предусмотренного контрактом,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14:paraId="09C37E6B"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6.4.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(при наличии в контракте таких обязательств), Исполнитель уплачивает Заказчику штраф в размере 1 000 руб. (Одна тысяча рублей 00 коп.), согласно Постановления Правительства РФ от 30.08.2017г. №1042.</w:t>
      </w:r>
    </w:p>
    <w:p w14:paraId="2BD57287"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6.5.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согласно Постановления Правительства РФ от 30.08.2017г. №1042, в размере 10 % от цены Контракта (этапа Контракта).</w:t>
      </w:r>
    </w:p>
    <w:p w14:paraId="3697814F"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6.6. В случае просрочки исполнения Заказчиком обязательств, предусмотренных Контрактом, Исполнитель вправе потребовать уплаты пеней в размере одной трехсотой действующей на день уплаты пеней ключевой ставки ЦБ РФ от не уплаченной в срок суммы.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срока исполнения обязательства.</w:t>
      </w:r>
    </w:p>
    <w:p w14:paraId="6D488598"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1 000 руб. (Одна тысяча рублей 00 коп.), согласно Постановления Правительства РФ от 30.08.2017г. №1042.</w:t>
      </w:r>
    </w:p>
    <w:p w14:paraId="123A0684"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6.8. Уплата неустойки (штрафа, пени) за нарушение обязательств по Контракту производится Исполнителем на основании требования Заказчика перечислением денежных средств на текущий счет по исполнению бюджета Санкт-Петербурга, открытый Комитетом финансов Санкт-Петербурга.</w:t>
      </w:r>
    </w:p>
    <w:p w14:paraId="5718B7D0"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6.9. Уплата неустойки (штрафа, пени) за просрочку или иное ненадлежащее исполнение обязательств по Контракту, а также возмещение убытков, причиненных ненадлежащим исполнением обязательств, не освобождает Исполнителя от исполнения этих обязательств в натуре.</w:t>
      </w:r>
    </w:p>
    <w:p w14:paraId="6A5099CD"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6.10. Указанная в настоящей статье неустойка (штраф, пени) взимается за каждое нарушение в отдельности.</w:t>
      </w:r>
    </w:p>
    <w:p w14:paraId="31293540"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 xml:space="preserve">6.11. В случае неисполнения или ненадлежащего исполнения Исполнителем обязательств по Контракту Заказчик вправе произвести оплату по Контракту за вычетом соответствующего размера неустойки (штрафа, пени), подлежащей уплате Исполнителем в соответствии с условиями ответственности последнего по Контракту. В этом случае оплата по Контракту осуществляется на основании документов, указанных в п.3.2. контракта, а также акта, в котором указываются: сумма, подлежащая оплате в соответствии с условиями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Контракту. </w:t>
      </w:r>
    </w:p>
    <w:p w14:paraId="14ECA1AF" w14:textId="77777777" w:rsidR="00AD554B" w:rsidRPr="00AD554B" w:rsidRDefault="00AD554B" w:rsidP="00AD554B">
      <w:pPr>
        <w:tabs>
          <w:tab w:val="left" w:pos="9923"/>
        </w:tabs>
        <w:ind w:firstLine="567"/>
        <w:jc w:val="both"/>
        <w:rPr>
          <w:rFonts w:ascii="Times New Roman" w:hAnsi="Times New Roman" w:cs="Times New Roman"/>
          <w:sz w:val="22"/>
          <w:szCs w:val="22"/>
        </w:rPr>
      </w:pPr>
      <w:r w:rsidRPr="00AD554B">
        <w:rPr>
          <w:rFonts w:ascii="Times New Roman" w:hAnsi="Times New Roman" w:cs="Times New Roman"/>
          <w:sz w:val="22"/>
          <w:szCs w:val="22"/>
        </w:rPr>
        <w:t>6.12.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55036A59" w14:textId="77777777" w:rsidR="00AD554B" w:rsidRPr="00AD554B" w:rsidRDefault="00AD554B" w:rsidP="00AD554B">
      <w:pPr>
        <w:tabs>
          <w:tab w:val="left" w:pos="9923"/>
        </w:tabs>
        <w:ind w:firstLine="567"/>
        <w:jc w:val="both"/>
        <w:rPr>
          <w:rFonts w:ascii="Times New Roman" w:hAnsi="Times New Roman" w:cs="Times New Roman"/>
          <w:b/>
          <w:sz w:val="22"/>
          <w:szCs w:val="22"/>
        </w:rPr>
      </w:pPr>
    </w:p>
    <w:p w14:paraId="7F13C5E0" w14:textId="77777777" w:rsidR="00AD554B" w:rsidRPr="00AD554B" w:rsidRDefault="00AD554B" w:rsidP="00AD554B">
      <w:pPr>
        <w:pStyle w:val="a7"/>
        <w:numPr>
          <w:ilvl w:val="0"/>
          <w:numId w:val="8"/>
        </w:numPr>
        <w:spacing w:after="0" w:line="240" w:lineRule="auto"/>
        <w:jc w:val="center"/>
        <w:rPr>
          <w:rFonts w:ascii="Times New Roman" w:hAnsi="Times New Roman"/>
          <w:b/>
          <w:bCs/>
        </w:rPr>
      </w:pPr>
      <w:r w:rsidRPr="00AD554B">
        <w:rPr>
          <w:rFonts w:ascii="Times New Roman" w:hAnsi="Times New Roman"/>
          <w:b/>
          <w:bCs/>
        </w:rPr>
        <w:lastRenderedPageBreak/>
        <w:t>ПОРЯДОК РАЗРЕШЕНИЯ СПОРОВ</w:t>
      </w:r>
    </w:p>
    <w:p w14:paraId="349B11A5" w14:textId="77777777" w:rsidR="00AD554B" w:rsidRPr="00AD554B" w:rsidRDefault="00AD554B" w:rsidP="00AD554B">
      <w:pPr>
        <w:ind w:firstLine="567"/>
        <w:jc w:val="both"/>
        <w:rPr>
          <w:rFonts w:ascii="Times New Roman" w:hAnsi="Times New Roman" w:cs="Times New Roman"/>
          <w:sz w:val="22"/>
          <w:szCs w:val="22"/>
        </w:rPr>
      </w:pPr>
      <w:r w:rsidRPr="00AD554B">
        <w:rPr>
          <w:rFonts w:ascii="Times New Roman" w:hAnsi="Times New Roman" w:cs="Times New Roman"/>
          <w:sz w:val="22"/>
          <w:szCs w:val="22"/>
        </w:rPr>
        <w:t>7.1. Все споры или разногласия, возникшие между сторонами по настоящему Контракту или в связи с ним, разрешаются путем переговоров между сторонами. В случае невозможности разрешения разногласий путем переговоров они подлежат рассмотрению в Арбитражном суде Санкт-Петербурга и Ленинградской области в установленном законодательством порядке.</w:t>
      </w:r>
    </w:p>
    <w:p w14:paraId="3C00B6BE" w14:textId="77777777" w:rsidR="00AD554B" w:rsidRPr="00AD554B" w:rsidRDefault="00AD554B" w:rsidP="00AD554B">
      <w:pPr>
        <w:jc w:val="both"/>
        <w:rPr>
          <w:rFonts w:ascii="Times New Roman" w:hAnsi="Times New Roman" w:cs="Times New Roman"/>
          <w:sz w:val="22"/>
          <w:szCs w:val="22"/>
        </w:rPr>
      </w:pPr>
    </w:p>
    <w:p w14:paraId="026F5BA9" w14:textId="77777777" w:rsidR="00AD554B" w:rsidRPr="00AD554B" w:rsidRDefault="00AD554B" w:rsidP="00AD554B">
      <w:pPr>
        <w:widowControl/>
        <w:numPr>
          <w:ilvl w:val="0"/>
          <w:numId w:val="8"/>
        </w:numPr>
        <w:jc w:val="center"/>
        <w:rPr>
          <w:rFonts w:ascii="Times New Roman" w:hAnsi="Times New Roman" w:cs="Times New Roman"/>
          <w:b/>
          <w:bCs/>
          <w:sz w:val="22"/>
          <w:szCs w:val="22"/>
        </w:rPr>
      </w:pPr>
      <w:r w:rsidRPr="00AD554B">
        <w:rPr>
          <w:rFonts w:ascii="Times New Roman" w:hAnsi="Times New Roman" w:cs="Times New Roman"/>
          <w:b/>
          <w:bCs/>
          <w:sz w:val="22"/>
          <w:szCs w:val="22"/>
        </w:rPr>
        <w:t>ОБСТОЯТЕЛЬСТВА НЕПРЕОДОЛИМОЙ СИЛЫ</w:t>
      </w:r>
    </w:p>
    <w:p w14:paraId="051C248F" w14:textId="77777777" w:rsidR="00AD554B" w:rsidRPr="00AD554B" w:rsidRDefault="00AD554B" w:rsidP="00AD554B">
      <w:pPr>
        <w:spacing w:before="40"/>
        <w:ind w:right="-284" w:firstLine="567"/>
        <w:jc w:val="both"/>
        <w:rPr>
          <w:rFonts w:ascii="Times New Roman" w:hAnsi="Times New Roman" w:cs="Times New Roman"/>
          <w:sz w:val="22"/>
          <w:szCs w:val="22"/>
          <w:lang w:eastAsia="ar-SA"/>
        </w:rPr>
      </w:pPr>
      <w:r w:rsidRPr="00AD554B">
        <w:rPr>
          <w:rFonts w:ascii="Times New Roman" w:hAnsi="Times New Roman" w:cs="Times New Roman"/>
          <w:sz w:val="22"/>
          <w:szCs w:val="22"/>
          <w:lang w:eastAsia="ar-SA"/>
        </w:rPr>
        <w:t xml:space="preserve">8.1. Стороны освобождаются от ответственности за частичное или неполное исполнение своих обязательств по Контракту, если оно явилось следствием возникновения обязательств непреодолимой силы, возникших после заключения Контракта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влияние и за возникновение которых не несут ответственности. Таковыми являются: землетрясения, пожары, наводнения, забастовки, влияющие на исполнение обязательств по Контракту, другие чрезвычайные обстоятельства. </w:t>
      </w:r>
    </w:p>
    <w:p w14:paraId="23B34457" w14:textId="77777777" w:rsidR="00AD554B" w:rsidRPr="00AD554B" w:rsidRDefault="00AD554B" w:rsidP="00AD554B">
      <w:pPr>
        <w:spacing w:before="40"/>
        <w:ind w:right="-284" w:firstLine="567"/>
        <w:jc w:val="both"/>
        <w:rPr>
          <w:rFonts w:ascii="Times New Roman" w:hAnsi="Times New Roman" w:cs="Times New Roman"/>
          <w:sz w:val="22"/>
          <w:szCs w:val="22"/>
          <w:lang w:eastAsia="ar-SA"/>
        </w:rPr>
      </w:pPr>
      <w:r w:rsidRPr="00AD554B">
        <w:rPr>
          <w:rFonts w:ascii="Times New Roman" w:hAnsi="Times New Roman" w:cs="Times New Roman"/>
          <w:sz w:val="22"/>
          <w:szCs w:val="22"/>
          <w:lang w:eastAsia="ar-SA"/>
        </w:rPr>
        <w:t>8.2. В случае наступления обстоятельств, указанных в п.8.1. Контракта, сторона, которая не в состоянии исполнить обязательства, взятые на себя по Контракту, должна в трехдневный срок сообщить об этих обстоятельствах другой стороне в письменном виде.</w:t>
      </w:r>
    </w:p>
    <w:p w14:paraId="2F518587" w14:textId="77777777" w:rsidR="00AD554B" w:rsidRPr="00AD554B" w:rsidRDefault="00AD554B" w:rsidP="00AD554B">
      <w:pPr>
        <w:spacing w:before="40"/>
        <w:ind w:right="-284" w:firstLine="567"/>
        <w:jc w:val="both"/>
        <w:rPr>
          <w:rFonts w:ascii="Times New Roman" w:hAnsi="Times New Roman" w:cs="Times New Roman"/>
          <w:sz w:val="22"/>
          <w:szCs w:val="22"/>
          <w:lang w:eastAsia="ar-SA"/>
        </w:rPr>
      </w:pPr>
      <w:r w:rsidRPr="00AD554B">
        <w:rPr>
          <w:rFonts w:ascii="Times New Roman" w:hAnsi="Times New Roman" w:cs="Times New Roman"/>
          <w:sz w:val="22"/>
          <w:szCs w:val="22"/>
          <w:lang w:eastAsia="ar-SA"/>
        </w:rPr>
        <w:t>8.3. С момента наступления обстоятельств непреодолимой силы действие Контракта приостанавливается до момента, определяемого сторонами.</w:t>
      </w:r>
    </w:p>
    <w:p w14:paraId="657C6505" w14:textId="77777777" w:rsidR="00AD554B" w:rsidRPr="00AD554B" w:rsidRDefault="00AD554B" w:rsidP="00AD554B">
      <w:pPr>
        <w:jc w:val="both"/>
        <w:rPr>
          <w:rFonts w:ascii="Times New Roman" w:hAnsi="Times New Roman" w:cs="Times New Roman"/>
          <w:sz w:val="22"/>
          <w:szCs w:val="22"/>
        </w:rPr>
      </w:pPr>
    </w:p>
    <w:p w14:paraId="703C5242" w14:textId="77777777" w:rsidR="00AD554B" w:rsidRPr="00AD554B" w:rsidRDefault="00AD554B" w:rsidP="00AD554B">
      <w:pPr>
        <w:widowControl/>
        <w:numPr>
          <w:ilvl w:val="0"/>
          <w:numId w:val="8"/>
        </w:numPr>
        <w:jc w:val="center"/>
        <w:rPr>
          <w:rFonts w:ascii="Times New Roman" w:hAnsi="Times New Roman" w:cs="Times New Roman"/>
          <w:b/>
          <w:bCs/>
          <w:sz w:val="22"/>
          <w:szCs w:val="22"/>
        </w:rPr>
      </w:pPr>
      <w:r w:rsidRPr="00AD554B">
        <w:rPr>
          <w:rFonts w:ascii="Times New Roman" w:hAnsi="Times New Roman" w:cs="Times New Roman"/>
          <w:b/>
          <w:bCs/>
          <w:sz w:val="22"/>
          <w:szCs w:val="22"/>
        </w:rPr>
        <w:t>ПРОЧИЕ УСЛОВИЯ КОНТРАКТА</w:t>
      </w:r>
    </w:p>
    <w:p w14:paraId="552CA39D"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 xml:space="preserve">9.1. Контракт может быть расторгнут по соглашению Сторон, решению суда или в связи с односторонним отказом от исполнения Контракта. </w:t>
      </w:r>
    </w:p>
    <w:p w14:paraId="2C8D9EC5"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9.2. Заказчик вправе в одностороннем порядке отказаться от исполнения Контракта в соответствии с ч.2 ст. 407 ГК РФ и ст. 450.1 ГК РФ в случае существенных нарушений Исполнителем условий настоящего Контракта, а именно:</w:t>
      </w:r>
    </w:p>
    <w:p w14:paraId="5010B226"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9.2.1. нарушения сроков оказания услуг;</w:t>
      </w:r>
    </w:p>
    <w:p w14:paraId="2B8F39B1"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9.2.2. оказание услуг ненадлежащего качества.</w:t>
      </w:r>
    </w:p>
    <w:p w14:paraId="30A505A2" w14:textId="77777777" w:rsidR="00AD554B" w:rsidRPr="00AD554B" w:rsidRDefault="00AD554B" w:rsidP="00AD554B">
      <w:pPr>
        <w:tabs>
          <w:tab w:val="left" w:pos="360"/>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9.3. При принятии Заказчиком решения об одностороннем отказе от исполнения Контракта, Заказчик направляет Исполнителю уведомление в соответствии с действующим законодательством.</w:t>
      </w:r>
    </w:p>
    <w:p w14:paraId="45D5D285"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9.4. При отказе Заказчика от исполнения Контракта Заказчик оплачивает Исполнителю стоимость услуг, оказанных надлежащим образом в период действия Контракта, в объеме, определяемом ими совместно.</w:t>
      </w:r>
    </w:p>
    <w:p w14:paraId="36FA1AC6"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9.5. В случае отсутствия по независящим от Заказчика причинам возможности дальнейшего финансирования по Контракту, Контракт подлежит расторжению по соглашению сторон.</w:t>
      </w:r>
    </w:p>
    <w:p w14:paraId="33E1EB55" w14:textId="3951B524"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9.6. Настоящий Контракт вступает в силу с даты подписания его сторонами, действует по 31.12.20</w:t>
      </w:r>
      <w:r w:rsidR="008F30F3">
        <w:rPr>
          <w:rFonts w:ascii="Times New Roman" w:hAnsi="Times New Roman" w:cs="Times New Roman"/>
          <w:sz w:val="22"/>
          <w:szCs w:val="22"/>
        </w:rPr>
        <w:t>2</w:t>
      </w:r>
      <w:r w:rsidR="002018E1">
        <w:rPr>
          <w:rFonts w:ascii="Times New Roman" w:hAnsi="Times New Roman" w:cs="Times New Roman"/>
          <w:sz w:val="22"/>
          <w:szCs w:val="22"/>
        </w:rPr>
        <w:t>6</w:t>
      </w:r>
      <w:r w:rsidRPr="00AD554B">
        <w:rPr>
          <w:rFonts w:ascii="Times New Roman" w:hAnsi="Times New Roman" w:cs="Times New Roman"/>
          <w:sz w:val="22"/>
          <w:szCs w:val="22"/>
        </w:rPr>
        <w:t xml:space="preserve"> г., а в части оплаты - до полного исполнения сторонами своих обязательств. Настоящий Контракт подлежит обязательной регистрации в Реестре контрактов в сроки и в соответствии с требованиями, установленными действующим законодательством.</w:t>
      </w:r>
    </w:p>
    <w:p w14:paraId="7D0DE7B4" w14:textId="77777777" w:rsidR="00AD554B" w:rsidRPr="00AD554B" w:rsidRDefault="00AD554B" w:rsidP="00AD554B">
      <w:pPr>
        <w:tabs>
          <w:tab w:val="left" w:pos="360"/>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9.7. В случае изменения адреса либо иных реквизитов стороны обязаны уведомить об этом друг друга в недельный срок со дня таких изменений.</w:t>
      </w:r>
    </w:p>
    <w:p w14:paraId="197EDDB4"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 xml:space="preserve">9.8. Не допускается перемена Исполнителя при исполнении Контракта за исключением случаев правопреемства вследствие реорганизации юридического лица в форме преобразования, слияния или присоединения. </w:t>
      </w:r>
    </w:p>
    <w:p w14:paraId="330BF8DD"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9.9. Любые изменения или дополнения к настоящему Контракту действительны лишь при условии, что они совершены в письменной форме и подписаны уполномоченными на то представителями сторон.</w:t>
      </w:r>
    </w:p>
    <w:p w14:paraId="6D571225" w14:textId="77777777" w:rsidR="00AD554B" w:rsidRPr="00AD554B" w:rsidRDefault="00AD554B" w:rsidP="00AD554B">
      <w:pPr>
        <w:autoSpaceDE w:val="0"/>
        <w:autoSpaceDN w:val="0"/>
        <w:adjustRightInd w:val="0"/>
        <w:spacing w:before="40"/>
        <w:ind w:firstLine="567"/>
        <w:jc w:val="both"/>
        <w:rPr>
          <w:rFonts w:ascii="Times New Roman" w:hAnsi="Times New Roman" w:cs="Times New Roman"/>
          <w:iCs/>
          <w:sz w:val="22"/>
          <w:szCs w:val="22"/>
        </w:rPr>
      </w:pPr>
      <w:r w:rsidRPr="00AD554B">
        <w:rPr>
          <w:rFonts w:ascii="Times New Roman" w:hAnsi="Times New Roman" w:cs="Times New Roman"/>
          <w:sz w:val="22"/>
          <w:szCs w:val="22"/>
        </w:rPr>
        <w:t xml:space="preserve">9.10. </w:t>
      </w:r>
      <w:r w:rsidRPr="00AD554B">
        <w:rPr>
          <w:rFonts w:ascii="Times New Roman" w:hAnsi="Times New Roman" w:cs="Times New Roman"/>
          <w:iCs/>
          <w:sz w:val="22"/>
          <w:szCs w:val="22"/>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406009CE" w14:textId="77777777" w:rsidR="00AD554B" w:rsidRPr="00AD554B" w:rsidRDefault="00AD554B" w:rsidP="00AD554B">
      <w:pPr>
        <w:autoSpaceDE w:val="0"/>
        <w:autoSpaceDN w:val="0"/>
        <w:adjustRightInd w:val="0"/>
        <w:spacing w:before="40"/>
        <w:ind w:firstLine="567"/>
        <w:jc w:val="both"/>
        <w:rPr>
          <w:rFonts w:ascii="Times New Roman" w:hAnsi="Times New Roman" w:cs="Times New Roman"/>
          <w:iCs/>
          <w:sz w:val="22"/>
          <w:szCs w:val="22"/>
        </w:rPr>
      </w:pPr>
      <w:r w:rsidRPr="00AD554B">
        <w:rPr>
          <w:rFonts w:ascii="Times New Roman" w:hAnsi="Times New Roman" w:cs="Times New Roman"/>
          <w:iCs/>
          <w:sz w:val="22"/>
          <w:szCs w:val="22"/>
        </w:rPr>
        <w:t xml:space="preserve">9.10.1.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w:t>
      </w:r>
      <w:r w:rsidRPr="00AD554B">
        <w:rPr>
          <w:rFonts w:ascii="Times New Roman" w:hAnsi="Times New Roman" w:cs="Times New Roman"/>
          <w:iCs/>
          <w:sz w:val="22"/>
          <w:szCs w:val="22"/>
        </w:rPr>
        <w:lastRenderedPageBreak/>
        <w:t>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3F65011F" w14:textId="77777777" w:rsidR="00AD554B" w:rsidRPr="00AD554B" w:rsidRDefault="00AD554B" w:rsidP="00AD554B">
      <w:pPr>
        <w:autoSpaceDE w:val="0"/>
        <w:autoSpaceDN w:val="0"/>
        <w:adjustRightInd w:val="0"/>
        <w:spacing w:before="40"/>
        <w:ind w:firstLine="567"/>
        <w:jc w:val="both"/>
        <w:rPr>
          <w:rFonts w:ascii="Times New Roman" w:hAnsi="Times New Roman" w:cs="Times New Roman"/>
          <w:iCs/>
          <w:sz w:val="22"/>
          <w:szCs w:val="22"/>
        </w:rPr>
      </w:pPr>
      <w:r w:rsidRPr="00AD554B">
        <w:rPr>
          <w:rFonts w:ascii="Times New Roman" w:hAnsi="Times New Roman" w:cs="Times New Roman"/>
          <w:iCs/>
          <w:sz w:val="22"/>
          <w:szCs w:val="22"/>
        </w:rPr>
        <w:t>9.10.2.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20E8E193" w14:textId="77777777" w:rsidR="00AD554B" w:rsidRPr="00AD554B" w:rsidRDefault="00AD554B" w:rsidP="00AD554B">
      <w:pPr>
        <w:spacing w:before="40"/>
        <w:ind w:firstLine="567"/>
        <w:jc w:val="both"/>
        <w:rPr>
          <w:rFonts w:ascii="Times New Roman" w:hAnsi="Times New Roman" w:cs="Times New Roman"/>
          <w:sz w:val="22"/>
          <w:szCs w:val="22"/>
        </w:rPr>
      </w:pPr>
      <w:r w:rsidRPr="00AD554B">
        <w:rPr>
          <w:rFonts w:ascii="Times New Roman" w:hAnsi="Times New Roman" w:cs="Times New Roman"/>
          <w:iCs/>
          <w:sz w:val="22"/>
          <w:szCs w:val="22"/>
        </w:rPr>
        <w:t>9.10.3. Не совершать иных действий, нарушающих антикоррупционное законодательство Российской Федерации.</w:t>
      </w:r>
    </w:p>
    <w:p w14:paraId="212279AE" w14:textId="77777777" w:rsidR="00AD554B" w:rsidRPr="00AD554B" w:rsidRDefault="00AD554B" w:rsidP="00AD554B">
      <w:pPr>
        <w:tabs>
          <w:tab w:val="left" w:pos="360"/>
          <w:tab w:val="num" w:pos="900"/>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9.11. Во всем остальном, не оговоренном настоящим Контрактом, стороны руководствуются действующим законодательством РФ.</w:t>
      </w:r>
    </w:p>
    <w:p w14:paraId="42A2C14E" w14:textId="77777777" w:rsidR="00AD554B" w:rsidRPr="00AD554B" w:rsidRDefault="00AD554B" w:rsidP="00AD554B">
      <w:pPr>
        <w:tabs>
          <w:tab w:val="left" w:pos="360"/>
          <w:tab w:val="num" w:pos="900"/>
        </w:tabs>
        <w:spacing w:before="40"/>
        <w:ind w:firstLine="567"/>
        <w:jc w:val="both"/>
        <w:rPr>
          <w:rFonts w:ascii="Times New Roman" w:hAnsi="Times New Roman" w:cs="Times New Roman"/>
          <w:sz w:val="22"/>
          <w:szCs w:val="22"/>
        </w:rPr>
      </w:pPr>
      <w:r w:rsidRPr="00AD554B">
        <w:rPr>
          <w:rFonts w:ascii="Times New Roman" w:hAnsi="Times New Roman" w:cs="Times New Roman"/>
          <w:sz w:val="22"/>
          <w:szCs w:val="22"/>
        </w:rPr>
        <w:t>9.12. Настоящий контракт составлен в двух экземплярах, имеющих одинаковую юридическую силу, по одному для каждой из сторон.</w:t>
      </w:r>
    </w:p>
    <w:p w14:paraId="78DEB6E8" w14:textId="77777777" w:rsidR="00AD554B" w:rsidRPr="00AD554B" w:rsidRDefault="00AD554B" w:rsidP="00AD554B">
      <w:pPr>
        <w:jc w:val="both"/>
        <w:rPr>
          <w:rFonts w:ascii="Times New Roman" w:hAnsi="Times New Roman" w:cs="Times New Roman"/>
          <w:sz w:val="22"/>
          <w:szCs w:val="22"/>
        </w:rPr>
      </w:pPr>
    </w:p>
    <w:p w14:paraId="131BDFDD" w14:textId="77777777" w:rsidR="00AD554B" w:rsidRPr="00AD554B" w:rsidRDefault="00AD554B" w:rsidP="00AD554B">
      <w:pPr>
        <w:jc w:val="center"/>
        <w:rPr>
          <w:rFonts w:ascii="Times New Roman" w:hAnsi="Times New Roman" w:cs="Times New Roman"/>
          <w:b/>
          <w:sz w:val="22"/>
          <w:szCs w:val="22"/>
        </w:rPr>
      </w:pPr>
      <w:r w:rsidRPr="00AD554B">
        <w:rPr>
          <w:rFonts w:ascii="Times New Roman" w:hAnsi="Times New Roman" w:cs="Times New Roman"/>
          <w:b/>
          <w:sz w:val="22"/>
          <w:szCs w:val="22"/>
        </w:rPr>
        <w:t>10. ПРИЛОЖЕНИЯ</w:t>
      </w:r>
    </w:p>
    <w:p w14:paraId="216EE0A9" w14:textId="2C266C19" w:rsidR="00B361FA" w:rsidRPr="00B361FA" w:rsidRDefault="00B361FA" w:rsidP="00B361FA">
      <w:pPr>
        <w:pStyle w:val="ConsPlusNormal"/>
        <w:ind w:firstLine="540"/>
        <w:jc w:val="both"/>
        <w:rPr>
          <w:rFonts w:ascii="Times New Roman" w:hAnsi="Times New Roman" w:cs="Times New Roman"/>
          <w:iCs/>
          <w:szCs w:val="22"/>
        </w:rPr>
      </w:pPr>
      <w:r w:rsidRPr="00B361FA">
        <w:rPr>
          <w:rFonts w:ascii="Times New Roman" w:hAnsi="Times New Roman" w:cs="Times New Roman"/>
          <w:iCs/>
          <w:szCs w:val="22"/>
        </w:rPr>
        <w:t>10.1.</w:t>
      </w:r>
      <w:r>
        <w:rPr>
          <w:rFonts w:ascii="Times New Roman" w:hAnsi="Times New Roman" w:cs="Times New Roman"/>
          <w:iCs/>
          <w:szCs w:val="22"/>
        </w:rPr>
        <w:t xml:space="preserve"> </w:t>
      </w:r>
      <w:r w:rsidRPr="00B361FA">
        <w:rPr>
          <w:rFonts w:ascii="Times New Roman" w:hAnsi="Times New Roman" w:cs="Times New Roman"/>
          <w:iCs/>
          <w:szCs w:val="22"/>
        </w:rPr>
        <w:t>Приложение № 1 - Описание объекта закупки;</w:t>
      </w:r>
    </w:p>
    <w:p w14:paraId="35AD6BE4" w14:textId="58FAE4C0" w:rsidR="00B361FA" w:rsidRPr="00B361FA" w:rsidRDefault="00B361FA" w:rsidP="00B361FA">
      <w:pPr>
        <w:pStyle w:val="ConsPlusNormal"/>
        <w:ind w:firstLine="540"/>
        <w:jc w:val="both"/>
        <w:rPr>
          <w:rFonts w:ascii="Times New Roman" w:hAnsi="Times New Roman" w:cs="Times New Roman"/>
          <w:iCs/>
          <w:szCs w:val="22"/>
        </w:rPr>
      </w:pPr>
      <w:r w:rsidRPr="00B361FA">
        <w:rPr>
          <w:rFonts w:ascii="Times New Roman" w:hAnsi="Times New Roman" w:cs="Times New Roman"/>
          <w:iCs/>
          <w:szCs w:val="22"/>
        </w:rPr>
        <w:t>10.2.</w:t>
      </w:r>
      <w:r>
        <w:rPr>
          <w:rFonts w:ascii="Times New Roman" w:hAnsi="Times New Roman" w:cs="Times New Roman"/>
          <w:iCs/>
          <w:szCs w:val="22"/>
        </w:rPr>
        <w:t xml:space="preserve"> </w:t>
      </w:r>
      <w:r w:rsidRPr="00B361FA">
        <w:rPr>
          <w:rFonts w:ascii="Times New Roman" w:hAnsi="Times New Roman" w:cs="Times New Roman"/>
          <w:iCs/>
          <w:szCs w:val="22"/>
        </w:rPr>
        <w:t>Приложение № 2- График оказания услуг;</w:t>
      </w:r>
    </w:p>
    <w:p w14:paraId="5910E204" w14:textId="7588E851" w:rsidR="00B361FA" w:rsidRPr="00B361FA" w:rsidRDefault="00B361FA" w:rsidP="00B361FA">
      <w:pPr>
        <w:pStyle w:val="ConsPlusNormal"/>
        <w:ind w:firstLine="540"/>
        <w:jc w:val="both"/>
        <w:rPr>
          <w:rFonts w:ascii="Times New Roman" w:hAnsi="Times New Roman" w:cs="Times New Roman"/>
          <w:iCs/>
          <w:szCs w:val="22"/>
        </w:rPr>
      </w:pPr>
      <w:r w:rsidRPr="00B361FA">
        <w:rPr>
          <w:rFonts w:ascii="Times New Roman" w:hAnsi="Times New Roman" w:cs="Times New Roman"/>
          <w:iCs/>
          <w:szCs w:val="22"/>
        </w:rPr>
        <w:t>10.3. Приложение № 3 - Расчет стоимости контракта;</w:t>
      </w:r>
    </w:p>
    <w:p w14:paraId="076E90EE" w14:textId="47593F4F" w:rsidR="00AD554B" w:rsidRPr="00B361FA" w:rsidRDefault="00DF24DB" w:rsidP="00B361FA">
      <w:pPr>
        <w:jc w:val="both"/>
        <w:rPr>
          <w:rFonts w:ascii="Times New Roman" w:hAnsi="Times New Roman" w:cs="Times New Roman"/>
          <w:iCs/>
          <w:sz w:val="22"/>
          <w:szCs w:val="22"/>
        </w:rPr>
      </w:pPr>
      <w:r w:rsidRPr="00B361FA">
        <w:rPr>
          <w:rFonts w:ascii="Times New Roman" w:hAnsi="Times New Roman" w:cs="Times New Roman"/>
          <w:iCs/>
          <w:sz w:val="22"/>
          <w:szCs w:val="22"/>
        </w:rPr>
        <w:t xml:space="preserve"> </w:t>
      </w:r>
      <w:r w:rsidR="00B361FA" w:rsidRPr="00B361FA">
        <w:rPr>
          <w:rFonts w:ascii="Times New Roman" w:hAnsi="Times New Roman" w:cs="Times New Roman"/>
          <w:iCs/>
          <w:sz w:val="22"/>
          <w:szCs w:val="22"/>
        </w:rPr>
        <w:t xml:space="preserve">        </w:t>
      </w:r>
      <w:r w:rsidR="00B361FA" w:rsidRPr="00B361FA">
        <w:rPr>
          <w:rFonts w:ascii="Times New Roman" w:hAnsi="Times New Roman" w:cs="Times New Roman"/>
          <w:iCs/>
          <w:szCs w:val="22"/>
        </w:rPr>
        <w:t>10.4.</w:t>
      </w:r>
      <w:r w:rsidR="00B361FA">
        <w:rPr>
          <w:rFonts w:ascii="Times New Roman" w:hAnsi="Times New Roman" w:cs="Times New Roman"/>
          <w:iCs/>
          <w:szCs w:val="22"/>
        </w:rPr>
        <w:t xml:space="preserve"> </w:t>
      </w:r>
      <w:r w:rsidR="00AD554B" w:rsidRPr="00B361FA">
        <w:rPr>
          <w:rFonts w:ascii="Times New Roman" w:hAnsi="Times New Roman" w:cs="Times New Roman"/>
          <w:iCs/>
          <w:sz w:val="22"/>
          <w:szCs w:val="22"/>
        </w:rPr>
        <w:t>Приложение</w:t>
      </w:r>
      <w:r w:rsidR="00B361FA">
        <w:rPr>
          <w:rFonts w:ascii="Times New Roman" w:hAnsi="Times New Roman" w:cs="Times New Roman"/>
          <w:iCs/>
          <w:sz w:val="22"/>
          <w:szCs w:val="22"/>
        </w:rPr>
        <w:t xml:space="preserve"> </w:t>
      </w:r>
      <w:r w:rsidR="00AD554B" w:rsidRPr="00B361FA">
        <w:rPr>
          <w:rFonts w:ascii="Times New Roman" w:hAnsi="Times New Roman" w:cs="Times New Roman"/>
          <w:iCs/>
          <w:sz w:val="22"/>
          <w:szCs w:val="22"/>
        </w:rPr>
        <w:t>№</w:t>
      </w:r>
      <w:r w:rsidR="008625B2">
        <w:rPr>
          <w:rFonts w:ascii="Times New Roman" w:hAnsi="Times New Roman" w:cs="Times New Roman"/>
          <w:iCs/>
          <w:sz w:val="22"/>
          <w:szCs w:val="22"/>
        </w:rPr>
        <w:t>4</w:t>
      </w:r>
      <w:r w:rsidR="00AD554B" w:rsidRPr="00B361FA">
        <w:rPr>
          <w:rFonts w:ascii="Times New Roman" w:hAnsi="Times New Roman" w:cs="Times New Roman"/>
          <w:iCs/>
          <w:sz w:val="22"/>
          <w:szCs w:val="22"/>
        </w:rPr>
        <w:t xml:space="preserve"> - 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37BAA805" w14:textId="77777777" w:rsidR="00AD554B" w:rsidRPr="00AD554B" w:rsidRDefault="00AD554B" w:rsidP="00AD554B">
      <w:pPr>
        <w:pStyle w:val="3"/>
        <w:jc w:val="center"/>
        <w:rPr>
          <w:rFonts w:ascii="Times New Roman" w:hAnsi="Times New Roman" w:cs="Times New Roman"/>
          <w:b/>
          <w:bCs/>
          <w:sz w:val="22"/>
          <w:szCs w:val="22"/>
        </w:rPr>
      </w:pPr>
    </w:p>
    <w:p w14:paraId="0ECC8C14" w14:textId="77777777" w:rsidR="00AD554B" w:rsidRPr="00AD554B" w:rsidRDefault="00AD554B" w:rsidP="00AD554B">
      <w:pPr>
        <w:pStyle w:val="3"/>
        <w:jc w:val="center"/>
        <w:rPr>
          <w:rFonts w:ascii="Times New Roman" w:hAnsi="Times New Roman" w:cs="Times New Roman"/>
          <w:b/>
          <w:bCs/>
          <w:sz w:val="22"/>
          <w:szCs w:val="22"/>
        </w:rPr>
      </w:pPr>
      <w:r w:rsidRPr="00AD554B">
        <w:rPr>
          <w:rFonts w:ascii="Times New Roman" w:hAnsi="Times New Roman" w:cs="Times New Roman"/>
          <w:b/>
          <w:bCs/>
          <w:sz w:val="22"/>
          <w:szCs w:val="22"/>
        </w:rPr>
        <w:t>11. АДРЕСА, БАНКОВСКИЕ РЕКВИЗИТЫ, ПОДПИСИ СТОРОН</w:t>
      </w:r>
    </w:p>
    <w:tbl>
      <w:tblPr>
        <w:tblW w:w="9758" w:type="dxa"/>
        <w:tblInd w:w="358" w:type="dxa"/>
        <w:tblLook w:val="01E0" w:firstRow="1" w:lastRow="1" w:firstColumn="1" w:lastColumn="1" w:noHBand="0" w:noVBand="0"/>
      </w:tblPr>
      <w:tblGrid>
        <w:gridCol w:w="5078"/>
        <w:gridCol w:w="4680"/>
      </w:tblGrid>
      <w:tr w:rsidR="00AD554B" w:rsidRPr="00AD554B" w14:paraId="2F1D2576" w14:textId="77777777" w:rsidTr="00AF1118">
        <w:trPr>
          <w:trHeight w:val="5027"/>
        </w:trPr>
        <w:tc>
          <w:tcPr>
            <w:tcW w:w="5078" w:type="dxa"/>
          </w:tcPr>
          <w:p w14:paraId="5826A0F3" w14:textId="77777777" w:rsidR="00AD554B" w:rsidRPr="00772492" w:rsidRDefault="00AD554B" w:rsidP="00AF1118">
            <w:pPr>
              <w:autoSpaceDE w:val="0"/>
              <w:autoSpaceDN w:val="0"/>
              <w:adjustRightInd w:val="0"/>
              <w:rPr>
                <w:rFonts w:ascii="Times New Roman" w:hAnsi="Times New Roman" w:cs="Times New Roman"/>
                <w:b/>
                <w:sz w:val="22"/>
                <w:szCs w:val="22"/>
              </w:rPr>
            </w:pPr>
            <w:r w:rsidRPr="00772492">
              <w:rPr>
                <w:rFonts w:ascii="Times New Roman" w:hAnsi="Times New Roman" w:cs="Times New Roman"/>
                <w:b/>
                <w:sz w:val="22"/>
                <w:szCs w:val="22"/>
              </w:rPr>
              <w:t xml:space="preserve">ЗАКАЗЧИК:  </w:t>
            </w:r>
          </w:p>
          <w:p w14:paraId="5CF96145" w14:textId="77777777" w:rsidR="00AD554B" w:rsidRPr="00772492" w:rsidRDefault="00AD554B" w:rsidP="00AF1118">
            <w:pPr>
              <w:autoSpaceDE w:val="0"/>
              <w:autoSpaceDN w:val="0"/>
              <w:adjustRightInd w:val="0"/>
              <w:rPr>
                <w:rFonts w:ascii="Times New Roman" w:hAnsi="Times New Roman" w:cs="Times New Roman"/>
                <w:sz w:val="22"/>
                <w:szCs w:val="22"/>
              </w:rPr>
            </w:pPr>
          </w:p>
          <w:p w14:paraId="3F572903" w14:textId="77777777" w:rsidR="00772492" w:rsidRPr="00772492" w:rsidRDefault="00772492" w:rsidP="00772492">
            <w:pPr>
              <w:pStyle w:val="aa"/>
              <w:rPr>
                <w:rFonts w:ascii="Times New Roman" w:hAnsi="Times New Roman" w:cs="Times New Roman"/>
                <w:b/>
              </w:rPr>
            </w:pPr>
            <w:r w:rsidRPr="00772492">
              <w:rPr>
                <w:rFonts w:ascii="Times New Roman" w:hAnsi="Times New Roman" w:cs="Times New Roman"/>
                <w:b/>
              </w:rPr>
              <w:t>ГБДОУ детский сад № 14 комбинированного вида Пушкинского района Санкт-Петербурга</w:t>
            </w:r>
          </w:p>
          <w:p w14:paraId="0DCD4138"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 xml:space="preserve">Юр. адрес: 196608, Санкт-Петербург, </w:t>
            </w:r>
          </w:p>
          <w:p w14:paraId="164BAEC1"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 xml:space="preserve"> г. Пушкин, Широкая ул., д.14, литер А </w:t>
            </w:r>
          </w:p>
          <w:p w14:paraId="707BD86F"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ИНН 7820020487 /КПП 782001001</w:t>
            </w:r>
          </w:p>
          <w:p w14:paraId="5A2B0E9D"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 xml:space="preserve">Банковские реквизиты:                 </w:t>
            </w:r>
          </w:p>
          <w:p w14:paraId="40DC7347"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 xml:space="preserve">Комитет финансов СПБ </w:t>
            </w:r>
          </w:p>
          <w:p w14:paraId="643F4741"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 xml:space="preserve">(ГБДОУ детский сад  № 14 комбинированного  вида Пушкинского р-на Санкт-Петербурга, </w:t>
            </w:r>
          </w:p>
          <w:p w14:paraId="6A9D67FF" w14:textId="77777777" w:rsidR="00772492" w:rsidRPr="00772492" w:rsidRDefault="00772492" w:rsidP="00772492">
            <w:pPr>
              <w:pStyle w:val="aa"/>
              <w:rPr>
                <w:rFonts w:ascii="Times New Roman" w:hAnsi="Times New Roman" w:cs="Times New Roman"/>
              </w:rPr>
            </w:pPr>
            <w:proofErr w:type="spellStart"/>
            <w:r w:rsidRPr="00772492">
              <w:rPr>
                <w:rFonts w:ascii="Times New Roman" w:hAnsi="Times New Roman" w:cs="Times New Roman"/>
              </w:rPr>
              <w:t>л.сч</w:t>
            </w:r>
            <w:proofErr w:type="spellEnd"/>
            <w:r w:rsidRPr="00772492">
              <w:rPr>
                <w:rFonts w:ascii="Times New Roman" w:hAnsi="Times New Roman" w:cs="Times New Roman"/>
              </w:rPr>
              <w:t>. 0731064)</w:t>
            </w:r>
          </w:p>
          <w:p w14:paraId="33AB843E"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Расчетный счет: 03224643400000007200</w:t>
            </w:r>
          </w:p>
          <w:p w14:paraId="55FD19DC"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К/</w:t>
            </w:r>
            <w:proofErr w:type="spellStart"/>
            <w:r w:rsidRPr="00772492">
              <w:rPr>
                <w:rFonts w:ascii="Times New Roman" w:hAnsi="Times New Roman" w:cs="Times New Roman"/>
              </w:rPr>
              <w:t>сч</w:t>
            </w:r>
            <w:proofErr w:type="spellEnd"/>
            <w:r w:rsidRPr="00772492">
              <w:rPr>
                <w:rFonts w:ascii="Times New Roman" w:hAnsi="Times New Roman" w:cs="Times New Roman"/>
              </w:rPr>
              <w:t>:  40102810945370000005</w:t>
            </w:r>
          </w:p>
          <w:p w14:paraId="69D5F6DE" w14:textId="77777777" w:rsidR="00772492" w:rsidRPr="00772492" w:rsidRDefault="00772492" w:rsidP="00772492">
            <w:pPr>
              <w:pStyle w:val="aa"/>
              <w:rPr>
                <w:rFonts w:ascii="Times New Roman" w:hAnsi="Times New Roman" w:cs="Times New Roman"/>
              </w:rPr>
            </w:pPr>
            <w:r w:rsidRPr="00772492">
              <w:rPr>
                <w:rFonts w:ascii="Times New Roman" w:eastAsia="Times New Roman" w:hAnsi="Times New Roman" w:cs="Times New Roman"/>
              </w:rPr>
              <w:t xml:space="preserve">ОКЦ № 1 СЗГУ Банка России//УФК по </w:t>
            </w:r>
            <w:proofErr w:type="spellStart"/>
            <w:r w:rsidRPr="00772492">
              <w:rPr>
                <w:rFonts w:ascii="Times New Roman" w:eastAsia="Times New Roman" w:hAnsi="Times New Roman" w:cs="Times New Roman"/>
              </w:rPr>
              <w:t>г.Санкт</w:t>
            </w:r>
            <w:proofErr w:type="spellEnd"/>
            <w:r w:rsidRPr="00772492">
              <w:rPr>
                <w:rFonts w:ascii="Times New Roman" w:eastAsia="Times New Roman" w:hAnsi="Times New Roman" w:cs="Times New Roman"/>
              </w:rPr>
              <w:t>-Петербургу, г Санкт-Петербург</w:t>
            </w:r>
            <w:r w:rsidRPr="00772492">
              <w:rPr>
                <w:rFonts w:ascii="Times New Roman" w:hAnsi="Times New Roman" w:cs="Times New Roman"/>
              </w:rPr>
              <w:t xml:space="preserve">, </w:t>
            </w:r>
          </w:p>
          <w:p w14:paraId="506C9CB5"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БИК  014030106</w:t>
            </w:r>
          </w:p>
          <w:p w14:paraId="71C4A178"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ОКАТО 40294000000</w:t>
            </w:r>
          </w:p>
          <w:p w14:paraId="1F737101"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ОКПО  23142659</w:t>
            </w:r>
          </w:p>
          <w:p w14:paraId="2AC3094F"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lang w:val="pt-PT"/>
              </w:rPr>
              <w:t>E</w:t>
            </w:r>
            <w:r w:rsidRPr="00772492">
              <w:rPr>
                <w:rFonts w:ascii="Times New Roman" w:hAnsi="Times New Roman" w:cs="Times New Roman"/>
              </w:rPr>
              <w:t>-</w:t>
            </w:r>
            <w:r w:rsidRPr="00772492">
              <w:rPr>
                <w:rFonts w:ascii="Times New Roman" w:hAnsi="Times New Roman" w:cs="Times New Roman"/>
                <w:lang w:val="pt-PT"/>
              </w:rPr>
              <w:t>mail</w:t>
            </w:r>
            <w:r w:rsidRPr="00772492">
              <w:rPr>
                <w:rFonts w:ascii="Times New Roman" w:hAnsi="Times New Roman" w:cs="Times New Roman"/>
              </w:rPr>
              <w:t xml:space="preserve">: </w:t>
            </w:r>
            <w:proofErr w:type="spellStart"/>
            <w:r w:rsidRPr="00772492">
              <w:rPr>
                <w:rFonts w:ascii="Times New Roman" w:hAnsi="Times New Roman" w:cs="Times New Roman"/>
                <w:lang w:val="pt-PT"/>
              </w:rPr>
              <w:t>detcad</w:t>
            </w:r>
            <w:proofErr w:type="spellEnd"/>
            <w:r w:rsidRPr="00772492">
              <w:rPr>
                <w:rFonts w:ascii="Times New Roman" w:hAnsi="Times New Roman" w:cs="Times New Roman"/>
              </w:rPr>
              <w:t>@</w:t>
            </w:r>
            <w:r w:rsidRPr="00772492">
              <w:rPr>
                <w:rFonts w:ascii="Times New Roman" w:hAnsi="Times New Roman" w:cs="Times New Roman"/>
                <w:lang w:val="pt-PT"/>
              </w:rPr>
              <w:t>mail</w:t>
            </w:r>
            <w:r w:rsidRPr="00772492">
              <w:rPr>
                <w:rFonts w:ascii="Times New Roman" w:hAnsi="Times New Roman" w:cs="Times New Roman"/>
              </w:rPr>
              <w:t>.</w:t>
            </w:r>
            <w:proofErr w:type="spellStart"/>
            <w:r w:rsidRPr="00772492">
              <w:rPr>
                <w:rFonts w:ascii="Times New Roman" w:hAnsi="Times New Roman" w:cs="Times New Roman"/>
                <w:lang w:val="pt-PT"/>
              </w:rPr>
              <w:t>ru</w:t>
            </w:r>
            <w:proofErr w:type="spellEnd"/>
            <w:r w:rsidRPr="00772492">
              <w:rPr>
                <w:rFonts w:ascii="Times New Roman" w:hAnsi="Times New Roman" w:cs="Times New Roman"/>
              </w:rPr>
              <w:t xml:space="preserve"> </w:t>
            </w:r>
          </w:p>
          <w:p w14:paraId="1748DC4A" w14:textId="77777777" w:rsidR="00772492" w:rsidRPr="00772492" w:rsidRDefault="00772492" w:rsidP="00772492">
            <w:pPr>
              <w:pStyle w:val="aa"/>
              <w:rPr>
                <w:rFonts w:ascii="Times New Roman" w:hAnsi="Times New Roman" w:cs="Times New Roman"/>
                <w:b/>
                <w:bCs/>
              </w:rPr>
            </w:pPr>
            <w:r w:rsidRPr="00772492">
              <w:rPr>
                <w:rFonts w:ascii="Times New Roman" w:hAnsi="Times New Roman" w:cs="Times New Roman"/>
              </w:rPr>
              <w:t>Телефон:   +7 (812) 451-73-57</w:t>
            </w:r>
            <w:r w:rsidRPr="00772492">
              <w:rPr>
                <w:rFonts w:ascii="Times New Roman" w:hAnsi="Times New Roman" w:cs="Times New Roman"/>
                <w:b/>
                <w:bCs/>
              </w:rPr>
              <w:t xml:space="preserve"> </w:t>
            </w:r>
          </w:p>
          <w:p w14:paraId="6137CC63"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 xml:space="preserve">Заведующий </w:t>
            </w:r>
          </w:p>
          <w:p w14:paraId="34A8D313" w14:textId="77777777" w:rsidR="00772492" w:rsidRPr="00772492" w:rsidRDefault="00772492" w:rsidP="00772492">
            <w:pPr>
              <w:pStyle w:val="aa"/>
              <w:rPr>
                <w:rFonts w:ascii="Times New Roman" w:hAnsi="Times New Roman" w:cs="Times New Roman"/>
              </w:rPr>
            </w:pPr>
            <w:r w:rsidRPr="00772492">
              <w:rPr>
                <w:rFonts w:ascii="Times New Roman" w:hAnsi="Times New Roman" w:cs="Times New Roman"/>
              </w:rPr>
              <w:t>________________</w:t>
            </w:r>
            <w:proofErr w:type="spellStart"/>
            <w:r w:rsidRPr="00772492">
              <w:rPr>
                <w:rFonts w:ascii="Times New Roman" w:hAnsi="Times New Roman" w:cs="Times New Roman"/>
              </w:rPr>
              <w:t>И.Б.Новохацкая</w:t>
            </w:r>
            <w:proofErr w:type="spellEnd"/>
            <w:r w:rsidRPr="00772492">
              <w:rPr>
                <w:rFonts w:ascii="Times New Roman" w:hAnsi="Times New Roman" w:cs="Times New Roman"/>
              </w:rPr>
              <w:t xml:space="preserve">   </w:t>
            </w:r>
          </w:p>
          <w:p w14:paraId="2C2F53EC" w14:textId="4BB642F6" w:rsidR="00AD554B" w:rsidRPr="00772492" w:rsidRDefault="00772492" w:rsidP="00772492">
            <w:pPr>
              <w:autoSpaceDE w:val="0"/>
              <w:autoSpaceDN w:val="0"/>
              <w:adjustRightInd w:val="0"/>
              <w:rPr>
                <w:rFonts w:ascii="Times New Roman" w:hAnsi="Times New Roman" w:cs="Times New Roman"/>
                <w:sz w:val="22"/>
                <w:szCs w:val="22"/>
              </w:rPr>
            </w:pPr>
            <w:r w:rsidRPr="00772492">
              <w:rPr>
                <w:rFonts w:ascii="Times New Roman" w:hAnsi="Times New Roman" w:cs="Times New Roman"/>
                <w:sz w:val="22"/>
                <w:szCs w:val="22"/>
              </w:rPr>
              <w:t>Подписано ЭЦП</w:t>
            </w:r>
          </w:p>
        </w:tc>
        <w:tc>
          <w:tcPr>
            <w:tcW w:w="4680" w:type="dxa"/>
          </w:tcPr>
          <w:p w14:paraId="2EB34566"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r w:rsidRPr="00AD554B">
              <w:rPr>
                <w:rFonts w:ascii="Times New Roman" w:hAnsi="Times New Roman" w:cs="Times New Roman"/>
                <w:b/>
                <w:sz w:val="22"/>
                <w:szCs w:val="22"/>
              </w:rPr>
              <w:t>ИСПОЛНИТЕЛЬ:</w:t>
            </w:r>
          </w:p>
          <w:p w14:paraId="2E7A2A87"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1FBE5A08"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6490A857"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1C96FDBB"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6790A687"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335180B4"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58C3564D"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58D2AACD"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24EF6AB8"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0FDDCC12"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4AEA7CFF"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20CA0DCB"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027FDF58"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7EA7E817"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0A7FB23F"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5FE5D70D"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0F780875"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0AE93837"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301E42F0"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13FACA6E" w14:textId="77777777" w:rsidR="00AD554B" w:rsidRPr="00AD554B" w:rsidRDefault="00AD554B" w:rsidP="00AF1118">
            <w:pPr>
              <w:suppressAutoHyphens/>
              <w:overflowPunct w:val="0"/>
              <w:textAlignment w:val="baseline"/>
              <w:rPr>
                <w:rFonts w:ascii="Times New Roman" w:hAnsi="Times New Roman" w:cs="Times New Roman"/>
                <w:bCs/>
                <w:sz w:val="22"/>
                <w:szCs w:val="22"/>
              </w:rPr>
            </w:pPr>
            <w:r w:rsidRPr="00AD554B">
              <w:rPr>
                <w:rFonts w:ascii="Times New Roman" w:hAnsi="Times New Roman" w:cs="Times New Roman"/>
                <w:bCs/>
                <w:sz w:val="22"/>
                <w:szCs w:val="22"/>
              </w:rPr>
              <w:t>________________/_______________/</w:t>
            </w:r>
          </w:p>
          <w:p w14:paraId="17349E41"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r w:rsidRPr="00AD554B">
              <w:rPr>
                <w:rFonts w:ascii="Times New Roman" w:hAnsi="Times New Roman" w:cs="Times New Roman"/>
                <w:sz w:val="22"/>
                <w:szCs w:val="22"/>
              </w:rPr>
              <w:t>Подписано ЭЦП</w:t>
            </w:r>
          </w:p>
          <w:p w14:paraId="58A7D13E"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p w14:paraId="3913291E" w14:textId="77777777" w:rsidR="00AD554B" w:rsidRPr="00AD554B" w:rsidRDefault="00AD554B" w:rsidP="00AF1118">
            <w:pPr>
              <w:tabs>
                <w:tab w:val="left" w:pos="426"/>
              </w:tabs>
              <w:autoSpaceDE w:val="0"/>
              <w:autoSpaceDN w:val="0"/>
              <w:adjustRightInd w:val="0"/>
              <w:rPr>
                <w:rFonts w:ascii="Times New Roman" w:hAnsi="Times New Roman" w:cs="Times New Roman"/>
                <w:b/>
                <w:sz w:val="22"/>
                <w:szCs w:val="22"/>
              </w:rPr>
            </w:pPr>
          </w:p>
        </w:tc>
      </w:tr>
    </w:tbl>
    <w:p w14:paraId="3A0107DA" w14:textId="77777777" w:rsidR="00962918" w:rsidRPr="00AD554B" w:rsidRDefault="00962918" w:rsidP="00962918">
      <w:pPr>
        <w:ind w:firstLine="426"/>
        <w:jc w:val="right"/>
        <w:rPr>
          <w:rFonts w:ascii="Times New Roman" w:hAnsi="Times New Roman" w:cs="Times New Roman"/>
          <w:bCs/>
          <w:i/>
          <w:sz w:val="20"/>
          <w:szCs w:val="20"/>
        </w:rPr>
      </w:pPr>
    </w:p>
    <w:p w14:paraId="54971607" w14:textId="77777777" w:rsidR="00962918" w:rsidRPr="00AD554B" w:rsidRDefault="00962918" w:rsidP="00962918">
      <w:pPr>
        <w:ind w:firstLine="426"/>
        <w:jc w:val="right"/>
        <w:rPr>
          <w:rFonts w:ascii="Times New Roman" w:hAnsi="Times New Roman" w:cs="Times New Roman"/>
          <w:bCs/>
          <w:i/>
          <w:sz w:val="20"/>
          <w:szCs w:val="20"/>
        </w:rPr>
      </w:pPr>
    </w:p>
    <w:p w14:paraId="4334F098" w14:textId="77777777" w:rsidR="00962918" w:rsidRPr="00AD554B" w:rsidRDefault="00962918" w:rsidP="00962918">
      <w:pPr>
        <w:ind w:firstLine="426"/>
        <w:jc w:val="right"/>
        <w:rPr>
          <w:rFonts w:ascii="Times New Roman" w:hAnsi="Times New Roman" w:cs="Times New Roman"/>
          <w:bCs/>
          <w:i/>
          <w:sz w:val="20"/>
          <w:szCs w:val="20"/>
        </w:rPr>
      </w:pPr>
    </w:p>
    <w:p w14:paraId="60FEE031" w14:textId="77777777" w:rsidR="00962918" w:rsidRPr="00AD554B" w:rsidRDefault="00962918" w:rsidP="00962918">
      <w:pPr>
        <w:ind w:firstLine="426"/>
        <w:jc w:val="right"/>
        <w:rPr>
          <w:rFonts w:ascii="Times New Roman" w:hAnsi="Times New Roman" w:cs="Times New Roman"/>
          <w:bCs/>
          <w:i/>
          <w:sz w:val="20"/>
          <w:szCs w:val="20"/>
        </w:rPr>
      </w:pPr>
    </w:p>
    <w:p w14:paraId="2CEBA400" w14:textId="77777777" w:rsidR="00962918" w:rsidRPr="00AD554B" w:rsidRDefault="00962918" w:rsidP="00962918">
      <w:pPr>
        <w:ind w:firstLine="426"/>
        <w:jc w:val="right"/>
        <w:rPr>
          <w:rFonts w:ascii="Times New Roman" w:hAnsi="Times New Roman" w:cs="Times New Roman"/>
          <w:bCs/>
          <w:i/>
          <w:sz w:val="20"/>
          <w:szCs w:val="20"/>
        </w:rPr>
      </w:pPr>
    </w:p>
    <w:p w14:paraId="66FF5290" w14:textId="77777777" w:rsidR="00962918" w:rsidRPr="00AD554B" w:rsidRDefault="00962918" w:rsidP="00962918">
      <w:pPr>
        <w:ind w:firstLine="426"/>
        <w:jc w:val="right"/>
        <w:rPr>
          <w:rFonts w:ascii="Times New Roman" w:hAnsi="Times New Roman" w:cs="Times New Roman"/>
          <w:bCs/>
          <w:i/>
          <w:sz w:val="20"/>
          <w:szCs w:val="20"/>
        </w:rPr>
      </w:pPr>
    </w:p>
    <w:p w14:paraId="297902A7" w14:textId="77777777" w:rsidR="002F7EA0" w:rsidRDefault="002F7EA0" w:rsidP="00962918">
      <w:pPr>
        <w:ind w:firstLine="426"/>
        <w:jc w:val="right"/>
        <w:rPr>
          <w:rFonts w:ascii="Times New Roman" w:hAnsi="Times New Roman" w:cs="Times New Roman"/>
          <w:bCs/>
          <w:sz w:val="20"/>
          <w:szCs w:val="20"/>
        </w:rPr>
      </w:pPr>
    </w:p>
    <w:p w14:paraId="26CD7CBF" w14:textId="6328738F" w:rsidR="002F7EA0" w:rsidRDefault="002F7EA0" w:rsidP="002F7EA0">
      <w:pPr>
        <w:pStyle w:val="ConsPlusNormal"/>
        <w:jc w:val="right"/>
        <w:outlineLvl w:val="1"/>
        <w:rPr>
          <w:rFonts w:ascii="Times New Roman" w:hAnsi="Times New Roman" w:cs="Times New Roman"/>
          <w:i/>
          <w:szCs w:val="22"/>
        </w:rPr>
      </w:pPr>
      <w:r w:rsidRPr="00256505">
        <w:rPr>
          <w:rFonts w:ascii="Times New Roman" w:hAnsi="Times New Roman" w:cs="Times New Roman"/>
          <w:i/>
          <w:szCs w:val="22"/>
        </w:rPr>
        <w:lastRenderedPageBreak/>
        <w:t xml:space="preserve">Приложение N 1 </w:t>
      </w:r>
    </w:p>
    <w:p w14:paraId="3437829B" w14:textId="77777777" w:rsidR="002F7EA0" w:rsidRPr="00256505" w:rsidRDefault="002F7EA0" w:rsidP="002F7EA0">
      <w:pPr>
        <w:pStyle w:val="ConsPlusNormal"/>
        <w:jc w:val="right"/>
        <w:outlineLvl w:val="1"/>
        <w:rPr>
          <w:rFonts w:ascii="Times New Roman" w:hAnsi="Times New Roman" w:cs="Times New Roman"/>
          <w:i/>
          <w:szCs w:val="22"/>
        </w:rPr>
      </w:pPr>
    </w:p>
    <w:p w14:paraId="476D7F3D" w14:textId="77777777" w:rsidR="002F7EA0" w:rsidRDefault="002F7EA0" w:rsidP="002F7EA0">
      <w:pPr>
        <w:pStyle w:val="ConsPlusNormal"/>
        <w:jc w:val="center"/>
        <w:rPr>
          <w:rFonts w:ascii="Times New Roman" w:hAnsi="Times New Roman" w:cs="Times New Roman"/>
          <w:szCs w:val="22"/>
        </w:rPr>
      </w:pPr>
      <w:bookmarkStart w:id="0" w:name="P417"/>
      <w:bookmarkEnd w:id="0"/>
    </w:p>
    <w:p w14:paraId="4EB72EA3" w14:textId="77777777" w:rsidR="002F7EA0" w:rsidRDefault="002F7EA0" w:rsidP="002F7EA0">
      <w:pPr>
        <w:pStyle w:val="ConsPlusNormal"/>
        <w:jc w:val="center"/>
        <w:rPr>
          <w:rFonts w:ascii="Times New Roman" w:hAnsi="Times New Roman" w:cs="Times New Roman"/>
          <w:szCs w:val="22"/>
        </w:rPr>
      </w:pPr>
      <w:r>
        <w:rPr>
          <w:rFonts w:ascii="Times New Roman" w:hAnsi="Times New Roman" w:cs="Times New Roman"/>
          <w:szCs w:val="22"/>
        </w:rPr>
        <w:t>Описание объекта закупки</w:t>
      </w:r>
    </w:p>
    <w:p w14:paraId="6484F722" w14:textId="77777777" w:rsidR="002F7EA0" w:rsidRPr="002C6B53" w:rsidRDefault="002F7EA0" w:rsidP="002F7EA0">
      <w:pPr>
        <w:pStyle w:val="ConsPlusNormal"/>
        <w:jc w:val="center"/>
        <w:rPr>
          <w:rFonts w:ascii="Times New Roman" w:hAnsi="Times New Roman" w:cs="Times New Roman"/>
          <w:szCs w:val="22"/>
        </w:rPr>
      </w:pPr>
    </w:p>
    <w:p w14:paraId="5C09BDF9" w14:textId="77777777" w:rsidR="002F7EA0" w:rsidRPr="002C6B53" w:rsidRDefault="002F7EA0" w:rsidP="002F7EA0">
      <w:pPr>
        <w:autoSpaceDE w:val="0"/>
        <w:autoSpaceDN w:val="0"/>
        <w:adjustRightInd w:val="0"/>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При составлении Описания объекта закупки в соответствии со статьей 33 Закона (далее – Описание объекта закупки) рекомендовано использовать следующие термины, определения и сокращения:</w:t>
      </w:r>
    </w:p>
    <w:p w14:paraId="7CC9E580" w14:textId="77777777" w:rsidR="002F7EA0" w:rsidRPr="002C6B53" w:rsidRDefault="002F7EA0" w:rsidP="002F7EA0">
      <w:pPr>
        <w:spacing w:line="240" w:lineRule="atLeast"/>
        <w:rPr>
          <w:rFonts w:ascii="Times New Roman" w:hAnsi="Times New Roman" w:cs="Times New Roman"/>
          <w:sz w:val="22"/>
          <w:szCs w:val="22"/>
        </w:rPr>
      </w:pP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6"/>
        <w:gridCol w:w="6305"/>
      </w:tblGrid>
      <w:tr w:rsidR="002F7EA0" w:rsidRPr="002C6B53" w14:paraId="0905A793" w14:textId="77777777" w:rsidTr="00100C02">
        <w:trPr>
          <w:trHeight w:val="841"/>
          <w:jc w:val="center"/>
        </w:trPr>
        <w:tc>
          <w:tcPr>
            <w:tcW w:w="1706" w:type="pct"/>
            <w:vAlign w:val="center"/>
          </w:tcPr>
          <w:p w14:paraId="68765CDA" w14:textId="77777777" w:rsidR="002F7EA0" w:rsidRPr="002C6B53" w:rsidRDefault="002F7EA0" w:rsidP="009A28DA">
            <w:pPr>
              <w:spacing w:line="240" w:lineRule="atLeast"/>
              <w:rPr>
                <w:rFonts w:ascii="Times New Roman" w:hAnsi="Times New Roman" w:cs="Times New Roman"/>
                <w:sz w:val="22"/>
                <w:szCs w:val="22"/>
              </w:rPr>
            </w:pPr>
            <w:r w:rsidRPr="002C6B53">
              <w:rPr>
                <w:rFonts w:ascii="Times New Roman" w:hAnsi="Times New Roman" w:cs="Times New Roman"/>
                <w:sz w:val="22"/>
                <w:szCs w:val="22"/>
              </w:rPr>
              <w:t xml:space="preserve">Комплексные испытания (на работоспособность) </w:t>
            </w:r>
          </w:p>
          <w:p w14:paraId="1FD5130E" w14:textId="77777777" w:rsidR="002F7EA0" w:rsidRPr="002C6B53" w:rsidRDefault="002F7EA0" w:rsidP="00100C02">
            <w:pPr>
              <w:autoSpaceDE w:val="0"/>
              <w:autoSpaceDN w:val="0"/>
              <w:spacing w:line="240" w:lineRule="atLeast"/>
              <w:jc w:val="center"/>
              <w:rPr>
                <w:rFonts w:ascii="Times New Roman" w:eastAsia="Calibri" w:hAnsi="Times New Roman" w:cs="Times New Roman"/>
                <w:sz w:val="22"/>
                <w:szCs w:val="22"/>
              </w:rPr>
            </w:pPr>
          </w:p>
        </w:tc>
        <w:tc>
          <w:tcPr>
            <w:tcW w:w="3294" w:type="pct"/>
            <w:vAlign w:val="center"/>
          </w:tcPr>
          <w:p w14:paraId="4C48BD3A" w14:textId="77777777" w:rsidR="002F7EA0" w:rsidRPr="002C6B53" w:rsidRDefault="002F7EA0" w:rsidP="00100C02">
            <w:pPr>
              <w:spacing w:line="240" w:lineRule="atLeast"/>
              <w:ind w:firstLine="540"/>
              <w:jc w:val="both"/>
              <w:rPr>
                <w:rFonts w:ascii="Times New Roman" w:hAnsi="Times New Roman" w:cs="Times New Roman"/>
                <w:sz w:val="22"/>
                <w:szCs w:val="22"/>
              </w:rPr>
            </w:pPr>
          </w:p>
          <w:p w14:paraId="1D903C4E" w14:textId="77777777" w:rsidR="002F7EA0" w:rsidRPr="002C6B53" w:rsidRDefault="002F7EA0" w:rsidP="00100C02">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Испытания систем пожарной сигнализации, проводимые для подтверждения взаимодействия по заданному алгоритму работы компонентов системы друг с другом, с другими системами противопожарной защиты, другими инженерными системами. </w:t>
            </w:r>
          </w:p>
          <w:p w14:paraId="416634D5" w14:textId="77777777" w:rsidR="002F7EA0" w:rsidRPr="002C6B53" w:rsidRDefault="002F7EA0" w:rsidP="00100C02">
            <w:pPr>
              <w:autoSpaceDE w:val="0"/>
              <w:autoSpaceDN w:val="0"/>
              <w:spacing w:line="240" w:lineRule="atLeast"/>
              <w:ind w:left="34" w:firstLine="3"/>
              <w:jc w:val="both"/>
              <w:rPr>
                <w:rFonts w:ascii="Times New Roman" w:eastAsia="Calibri" w:hAnsi="Times New Roman" w:cs="Times New Roman"/>
                <w:sz w:val="22"/>
                <w:szCs w:val="22"/>
              </w:rPr>
            </w:pPr>
          </w:p>
        </w:tc>
      </w:tr>
      <w:tr w:rsidR="002F7EA0" w:rsidRPr="002C6B53" w14:paraId="632ABDA5" w14:textId="77777777" w:rsidTr="00100C02">
        <w:trPr>
          <w:trHeight w:val="1636"/>
          <w:jc w:val="center"/>
        </w:trPr>
        <w:tc>
          <w:tcPr>
            <w:tcW w:w="1706" w:type="pct"/>
            <w:vAlign w:val="center"/>
          </w:tcPr>
          <w:p w14:paraId="38FA5DDD" w14:textId="77777777" w:rsidR="002F7EA0" w:rsidRPr="002C6B53" w:rsidRDefault="002F7EA0" w:rsidP="009A28DA">
            <w:pPr>
              <w:spacing w:line="240" w:lineRule="atLeast"/>
              <w:rPr>
                <w:rFonts w:ascii="Times New Roman" w:hAnsi="Times New Roman" w:cs="Times New Roman"/>
                <w:sz w:val="22"/>
                <w:szCs w:val="22"/>
              </w:rPr>
            </w:pPr>
            <w:r w:rsidRPr="002C6B53">
              <w:rPr>
                <w:rFonts w:ascii="Times New Roman" w:hAnsi="Times New Roman" w:cs="Times New Roman"/>
                <w:sz w:val="22"/>
                <w:szCs w:val="22"/>
              </w:rPr>
              <w:t xml:space="preserve">Система пожарной сигнализации </w:t>
            </w:r>
          </w:p>
          <w:p w14:paraId="77EFA83F" w14:textId="77777777" w:rsidR="002F7EA0" w:rsidRPr="002C6B53" w:rsidRDefault="002F7EA0" w:rsidP="00100C02">
            <w:pPr>
              <w:autoSpaceDE w:val="0"/>
              <w:autoSpaceDN w:val="0"/>
              <w:spacing w:line="240" w:lineRule="atLeast"/>
              <w:jc w:val="center"/>
              <w:rPr>
                <w:rFonts w:ascii="Times New Roman" w:eastAsia="Calibri" w:hAnsi="Times New Roman" w:cs="Times New Roman"/>
                <w:sz w:val="22"/>
                <w:szCs w:val="22"/>
              </w:rPr>
            </w:pPr>
          </w:p>
        </w:tc>
        <w:tc>
          <w:tcPr>
            <w:tcW w:w="3294" w:type="pct"/>
            <w:vAlign w:val="center"/>
          </w:tcPr>
          <w:p w14:paraId="4016653C" w14:textId="77777777" w:rsidR="002F7EA0" w:rsidRPr="002C6B53" w:rsidRDefault="002F7EA0" w:rsidP="00100C02">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СПС: Совокупность взаимодействующих технических средств, предназначенных для обнаружения пожара, формирования, сбора, обработки, регистрации и передачи в заданном виде сигналов о пожаре, режимах работы системы, другой информации и выдачи (при необходимости) сигналов на управление техническими средствами противопожарной защиты, технологическим, электротехническим и другим оборудованием.</w:t>
            </w:r>
          </w:p>
          <w:p w14:paraId="36367B73" w14:textId="77777777" w:rsidR="002F7EA0" w:rsidRPr="002C6B53" w:rsidRDefault="002F7EA0" w:rsidP="00100C02">
            <w:pPr>
              <w:autoSpaceDE w:val="0"/>
              <w:autoSpaceDN w:val="0"/>
              <w:spacing w:line="240" w:lineRule="atLeast"/>
              <w:ind w:firstLine="34"/>
              <w:jc w:val="both"/>
              <w:rPr>
                <w:rFonts w:ascii="Times New Roman" w:eastAsia="Calibri" w:hAnsi="Times New Roman" w:cs="Times New Roman"/>
                <w:sz w:val="22"/>
                <w:szCs w:val="22"/>
              </w:rPr>
            </w:pPr>
          </w:p>
        </w:tc>
      </w:tr>
      <w:tr w:rsidR="002F7EA0" w:rsidRPr="002C6B53" w14:paraId="089894EE" w14:textId="77777777" w:rsidTr="00100C02">
        <w:trPr>
          <w:trHeight w:val="1451"/>
          <w:jc w:val="center"/>
        </w:trPr>
        <w:tc>
          <w:tcPr>
            <w:tcW w:w="1706" w:type="pct"/>
            <w:vAlign w:val="center"/>
          </w:tcPr>
          <w:p w14:paraId="79BA5F18" w14:textId="77777777" w:rsidR="002F7EA0" w:rsidRPr="002C6B53" w:rsidRDefault="002F7EA0" w:rsidP="009A28DA">
            <w:pPr>
              <w:spacing w:line="240" w:lineRule="atLeast"/>
              <w:rPr>
                <w:rFonts w:ascii="Times New Roman" w:hAnsi="Times New Roman" w:cs="Times New Roman"/>
                <w:sz w:val="22"/>
                <w:szCs w:val="22"/>
              </w:rPr>
            </w:pPr>
            <w:r w:rsidRPr="002C6B53">
              <w:rPr>
                <w:rFonts w:ascii="Times New Roman" w:hAnsi="Times New Roman" w:cs="Times New Roman"/>
                <w:sz w:val="22"/>
                <w:szCs w:val="22"/>
              </w:rPr>
              <w:t xml:space="preserve">Технические средства оповещения и управления эвакуацией </w:t>
            </w:r>
          </w:p>
          <w:p w14:paraId="7DDF1B18" w14:textId="77777777" w:rsidR="002F7EA0" w:rsidRPr="002C6B53" w:rsidRDefault="002F7EA0" w:rsidP="00100C02">
            <w:pPr>
              <w:autoSpaceDE w:val="0"/>
              <w:autoSpaceDN w:val="0"/>
              <w:spacing w:line="240" w:lineRule="atLeast"/>
              <w:jc w:val="center"/>
              <w:rPr>
                <w:rFonts w:ascii="Times New Roman" w:eastAsia="Calibri" w:hAnsi="Times New Roman" w:cs="Times New Roman"/>
                <w:sz w:val="22"/>
                <w:szCs w:val="22"/>
              </w:rPr>
            </w:pPr>
          </w:p>
        </w:tc>
        <w:tc>
          <w:tcPr>
            <w:tcW w:w="3294" w:type="pct"/>
            <w:vAlign w:val="center"/>
          </w:tcPr>
          <w:p w14:paraId="731F5FD3" w14:textId="77777777" w:rsidR="002F7EA0" w:rsidRPr="002C6B53" w:rsidRDefault="002F7EA0" w:rsidP="00100C02">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Совокупность технических средств [приборов управления оповещателями, пожарных оповещателей, оборудования громкоговорящего речевого оповещения и телекоммуникационного оборудования для коммутации сообщений (сигналов), подключения к линиям и каналам связи], предназначенных для оповещения людей о пожаре или другой чрезвычайной ситуации. </w:t>
            </w:r>
          </w:p>
          <w:p w14:paraId="15AC2874" w14:textId="77777777" w:rsidR="002F7EA0" w:rsidRPr="002C6B53" w:rsidRDefault="002F7EA0" w:rsidP="00100C02">
            <w:pPr>
              <w:autoSpaceDE w:val="0"/>
              <w:autoSpaceDN w:val="0"/>
              <w:spacing w:line="240" w:lineRule="atLeast"/>
              <w:jc w:val="both"/>
              <w:rPr>
                <w:rFonts w:ascii="Times New Roman" w:eastAsia="Calibri" w:hAnsi="Times New Roman" w:cs="Times New Roman"/>
                <w:sz w:val="22"/>
                <w:szCs w:val="22"/>
              </w:rPr>
            </w:pPr>
          </w:p>
        </w:tc>
      </w:tr>
    </w:tbl>
    <w:p w14:paraId="60961712" w14:textId="77777777" w:rsidR="002F7EA0" w:rsidRPr="002C6B53" w:rsidRDefault="002F7EA0" w:rsidP="002F7EA0">
      <w:pPr>
        <w:spacing w:line="240" w:lineRule="atLeast"/>
        <w:ind w:firstLine="709"/>
        <w:jc w:val="center"/>
        <w:rPr>
          <w:rFonts w:ascii="Times New Roman" w:hAnsi="Times New Roman" w:cs="Times New Roman"/>
          <w:b/>
          <w:sz w:val="22"/>
          <w:szCs w:val="22"/>
        </w:rPr>
      </w:pPr>
    </w:p>
    <w:p w14:paraId="78FFF89C" w14:textId="77777777" w:rsidR="002F7EA0" w:rsidRPr="002C6B53" w:rsidRDefault="002F7EA0" w:rsidP="002F7EA0">
      <w:pPr>
        <w:keepNext/>
        <w:spacing w:line="240" w:lineRule="atLeast"/>
        <w:jc w:val="center"/>
        <w:outlineLvl w:val="1"/>
        <w:rPr>
          <w:rFonts w:ascii="Times New Roman" w:hAnsi="Times New Roman" w:cs="Times New Roman"/>
          <w:b/>
          <w:bCs/>
          <w:iCs/>
          <w:sz w:val="22"/>
          <w:szCs w:val="22"/>
        </w:rPr>
      </w:pPr>
      <w:r w:rsidRPr="002C6B53">
        <w:rPr>
          <w:rFonts w:ascii="Times New Roman" w:hAnsi="Times New Roman" w:cs="Times New Roman"/>
          <w:b/>
          <w:bCs/>
          <w:iCs/>
          <w:sz w:val="22"/>
          <w:szCs w:val="22"/>
        </w:rPr>
        <w:t>Раздел 1. Общие требования</w:t>
      </w:r>
    </w:p>
    <w:p w14:paraId="0EF1682B" w14:textId="77777777" w:rsidR="002F7EA0" w:rsidRPr="002C6B53" w:rsidRDefault="002F7EA0" w:rsidP="002F7EA0">
      <w:pPr>
        <w:spacing w:line="240" w:lineRule="atLeast"/>
        <w:jc w:val="center"/>
        <w:rPr>
          <w:rFonts w:ascii="Times New Roman" w:hAnsi="Times New Roman" w:cs="Times New Roman"/>
          <w:sz w:val="22"/>
          <w:szCs w:val="22"/>
        </w:rPr>
      </w:pPr>
    </w:p>
    <w:p w14:paraId="5E35F7E3" w14:textId="77777777" w:rsidR="002F7EA0" w:rsidRPr="00651BE0" w:rsidRDefault="002F7EA0" w:rsidP="002F7EA0">
      <w:pPr>
        <w:widowControl/>
        <w:numPr>
          <w:ilvl w:val="1"/>
          <w:numId w:val="10"/>
        </w:numPr>
        <w:autoSpaceDE w:val="0"/>
        <w:autoSpaceDN w:val="0"/>
        <w:adjustRightInd w:val="0"/>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 xml:space="preserve">Идентификационный код закупки из позиции плана-графика: </w:t>
      </w:r>
    </w:p>
    <w:p w14:paraId="57739721" w14:textId="77777777" w:rsidR="002F7EA0" w:rsidRPr="002C6B53" w:rsidRDefault="002F7EA0" w:rsidP="002F7EA0">
      <w:pPr>
        <w:autoSpaceDE w:val="0"/>
        <w:autoSpaceDN w:val="0"/>
        <w:adjustRightInd w:val="0"/>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 xml:space="preserve">          1.2. Цели и правовое основание для поставки товаров</w:t>
      </w:r>
    </w:p>
    <w:p w14:paraId="0879BAC3" w14:textId="09B436D7" w:rsidR="002F7EA0" w:rsidRPr="002C6B53" w:rsidRDefault="002F7EA0" w:rsidP="002F7EA0">
      <w:pPr>
        <w:jc w:val="both"/>
        <w:rPr>
          <w:rFonts w:ascii="Times New Roman" w:hAnsi="Times New Roman" w:cs="Times New Roman"/>
          <w:b/>
          <w:sz w:val="22"/>
          <w:szCs w:val="22"/>
        </w:rPr>
      </w:pPr>
      <w:r w:rsidRPr="002C6B53">
        <w:rPr>
          <w:rFonts w:ascii="Times New Roman" w:hAnsi="Times New Roman" w:cs="Times New Roman"/>
          <w:sz w:val="22"/>
          <w:szCs w:val="22"/>
        </w:rPr>
        <w:t xml:space="preserve">          1.2.1. Целями данной закупки является: </w:t>
      </w:r>
      <w:r w:rsidRPr="002F7EA0">
        <w:rPr>
          <w:rFonts w:ascii="Times New Roman" w:hAnsi="Times New Roman" w:cs="Times New Roman"/>
          <w:sz w:val="22"/>
          <w:szCs w:val="22"/>
        </w:rPr>
        <w:t>оказание услуг по испытанию системы СПС, СОУЭ  в ГБДОУ детский сад № 14 комбинированного вида Пушкинского района Санкт-Петербурга</w:t>
      </w:r>
      <w:r>
        <w:rPr>
          <w:rFonts w:ascii="Times New Roman" w:hAnsi="Times New Roman" w:cs="Times New Roman"/>
          <w:sz w:val="22"/>
          <w:szCs w:val="22"/>
        </w:rPr>
        <w:t>.</w:t>
      </w:r>
    </w:p>
    <w:p w14:paraId="40FE8249" w14:textId="77777777" w:rsidR="002F7EA0" w:rsidRPr="002C6B53" w:rsidRDefault="002F7EA0" w:rsidP="002F7EA0">
      <w:pPr>
        <w:autoSpaceDE w:val="0"/>
        <w:autoSpaceDN w:val="0"/>
        <w:adjustRightInd w:val="0"/>
        <w:spacing w:line="240" w:lineRule="atLeast"/>
        <w:jc w:val="both"/>
        <w:rPr>
          <w:rFonts w:ascii="Times New Roman" w:hAnsi="Times New Roman" w:cs="Times New Roman"/>
          <w:b/>
          <w:bCs/>
          <w:sz w:val="22"/>
          <w:szCs w:val="22"/>
        </w:rPr>
      </w:pPr>
      <w:r w:rsidRPr="002C6B53">
        <w:rPr>
          <w:rFonts w:ascii="Times New Roman" w:hAnsi="Times New Roman" w:cs="Times New Roman"/>
          <w:sz w:val="22"/>
          <w:szCs w:val="22"/>
        </w:rPr>
        <w:t xml:space="preserve">           1.2.2. Код по Общероссийскому классификатору видов экономической деятельности продукции и услуг (ОКДП2) </w:t>
      </w:r>
      <w:r w:rsidRPr="002F1657">
        <w:rPr>
          <w:rFonts w:ascii="Times New Roman" w:hAnsi="Times New Roman" w:cs="Times New Roman"/>
          <w:sz w:val="22"/>
          <w:szCs w:val="22"/>
          <w:shd w:val="clear" w:color="auto" w:fill="FFFFFF"/>
        </w:rPr>
        <w:t>84.25.11.120 — Услуги по обеспечению пожарной безопасности</w:t>
      </w:r>
      <w:r w:rsidRPr="002C6B53">
        <w:rPr>
          <w:rFonts w:ascii="Times New Roman" w:hAnsi="Times New Roman" w:cs="Times New Roman"/>
          <w:sz w:val="22"/>
          <w:szCs w:val="22"/>
        </w:rPr>
        <w:t>.</w:t>
      </w:r>
    </w:p>
    <w:p w14:paraId="7ED9143D" w14:textId="61A88C94" w:rsidR="002F7EA0" w:rsidRPr="002C6B53" w:rsidRDefault="002F7EA0" w:rsidP="002F7EA0">
      <w:pPr>
        <w:autoSpaceDE w:val="0"/>
        <w:autoSpaceDN w:val="0"/>
        <w:adjustRightInd w:val="0"/>
        <w:spacing w:line="240" w:lineRule="atLeast"/>
        <w:jc w:val="both"/>
        <w:rPr>
          <w:rFonts w:ascii="Times New Roman" w:hAnsi="Times New Roman" w:cs="Times New Roman"/>
          <w:b/>
          <w:bCs/>
          <w:sz w:val="22"/>
          <w:szCs w:val="22"/>
        </w:rPr>
      </w:pPr>
      <w:r w:rsidRPr="002C6B53">
        <w:rPr>
          <w:rFonts w:ascii="Times New Roman" w:hAnsi="Times New Roman" w:cs="Times New Roman"/>
          <w:b/>
          <w:bCs/>
          <w:sz w:val="22"/>
          <w:szCs w:val="22"/>
        </w:rPr>
        <w:t xml:space="preserve">          1.2.3. При выполнении работ Исполнитель должен обеспечить возможность передачи информационных сигналов от системы пожарной сигнализации в автоматизированную систему «Комплексная система обеспечения мониторинга безопасности» государственной информационной системы Санкт-Петербурга «Аппаратно-программный комплекс «Безопасный город»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w:t>
      </w:r>
    </w:p>
    <w:p w14:paraId="68EA73AD" w14:textId="77777777" w:rsidR="002F7EA0" w:rsidRPr="002C6B53" w:rsidRDefault="002F7EA0" w:rsidP="002F7EA0">
      <w:pPr>
        <w:autoSpaceDE w:val="0"/>
        <w:autoSpaceDN w:val="0"/>
        <w:adjustRightInd w:val="0"/>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 xml:space="preserve">         1.2.4. Требования к наличию лицензий - Наличие действующей лицензии на выполнение работ по монтажу, техническому облуживанию и ремонту средств обеспечения пожарной безопасности зданий и сооружений. Требование установлено пунктом 15 части 1 статьи 15 Федерального закона № 99-ФЗ от 04 мая 2011 г. «О лицензировании отдельных видов деятельности».</w:t>
      </w:r>
    </w:p>
    <w:p w14:paraId="05649615" w14:textId="77777777" w:rsidR="002F7EA0" w:rsidRPr="002C6B53" w:rsidRDefault="002F7EA0" w:rsidP="002F7EA0">
      <w:pPr>
        <w:autoSpaceDE w:val="0"/>
        <w:autoSpaceDN w:val="0"/>
        <w:adjustRightInd w:val="0"/>
        <w:spacing w:line="240" w:lineRule="atLeast"/>
        <w:jc w:val="both"/>
        <w:rPr>
          <w:rFonts w:ascii="Times New Roman" w:hAnsi="Times New Roman" w:cs="Times New Roman"/>
          <w:sz w:val="22"/>
          <w:szCs w:val="22"/>
        </w:rPr>
      </w:pPr>
    </w:p>
    <w:p w14:paraId="7EDE5C1F" w14:textId="77777777" w:rsidR="002F7EA0" w:rsidRPr="002C6B53" w:rsidRDefault="002F7EA0" w:rsidP="002F7EA0">
      <w:pPr>
        <w:autoSpaceDE w:val="0"/>
        <w:autoSpaceDN w:val="0"/>
        <w:adjustRightInd w:val="0"/>
        <w:spacing w:line="240" w:lineRule="atLeast"/>
        <w:jc w:val="center"/>
        <w:rPr>
          <w:rFonts w:ascii="Times New Roman" w:hAnsi="Times New Roman" w:cs="Times New Roman"/>
          <w:b/>
          <w:bCs/>
          <w:sz w:val="22"/>
          <w:szCs w:val="22"/>
        </w:rPr>
      </w:pPr>
      <w:r w:rsidRPr="002C6B53">
        <w:rPr>
          <w:rFonts w:ascii="Times New Roman" w:hAnsi="Times New Roman" w:cs="Times New Roman"/>
          <w:b/>
          <w:bCs/>
          <w:sz w:val="22"/>
          <w:szCs w:val="22"/>
        </w:rPr>
        <w:t>2.  Требования к качеству услуг, к их техническим и функциональным и эксплуатационным характеристикам</w:t>
      </w:r>
    </w:p>
    <w:p w14:paraId="33810FD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b/>
          <w:bCs/>
          <w:sz w:val="22"/>
          <w:szCs w:val="22"/>
        </w:rPr>
        <w:lastRenderedPageBreak/>
        <w:t>2.1. Методы испытаний на работоспособность СПС</w:t>
      </w:r>
      <w:r w:rsidRPr="002C6B53">
        <w:rPr>
          <w:rFonts w:ascii="Times New Roman" w:hAnsi="Times New Roman" w:cs="Times New Roman"/>
          <w:sz w:val="22"/>
          <w:szCs w:val="22"/>
        </w:rPr>
        <w:t xml:space="preserve"> </w:t>
      </w:r>
    </w:p>
    <w:p w14:paraId="794896D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70CEE49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2.1.1. Методы испытаний на работоспособность применяют при контроле функционирования технических средств СПС и при комплексных испытаниях на работоспособность СПС. </w:t>
      </w:r>
    </w:p>
    <w:p w14:paraId="4C24105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2.1.2. Основными методами испытаний на работоспособность являются: </w:t>
      </w:r>
    </w:p>
    <w:p w14:paraId="1E94400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контроль функционирования технических средств СПС; </w:t>
      </w:r>
    </w:p>
    <w:p w14:paraId="38687B7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контроль исправности линий связи СПС; </w:t>
      </w:r>
    </w:p>
    <w:p w14:paraId="1B55964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комплексные испытания на работоспособность СПС. </w:t>
      </w:r>
    </w:p>
    <w:p w14:paraId="3D72893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2.1.3. Рекомендуемое содержание методов испытаний на работоспособность СПС изложено в </w:t>
      </w:r>
      <w:hyperlink w:anchor="p60" w:history="1">
        <w:r w:rsidRPr="002C6B53">
          <w:rPr>
            <w:rFonts w:ascii="Times New Roman" w:hAnsi="Times New Roman" w:cs="Times New Roman"/>
            <w:color w:val="0000FF"/>
            <w:sz w:val="22"/>
            <w:szCs w:val="22"/>
            <w:u w:val="single"/>
          </w:rPr>
          <w:t>приложении Б</w:t>
        </w:r>
      </w:hyperlink>
      <w:r w:rsidRPr="002C6B53">
        <w:rPr>
          <w:rFonts w:ascii="Times New Roman" w:hAnsi="Times New Roman" w:cs="Times New Roman"/>
          <w:sz w:val="22"/>
          <w:szCs w:val="22"/>
        </w:rPr>
        <w:t xml:space="preserve">. </w:t>
      </w:r>
    </w:p>
    <w:p w14:paraId="6E06ED0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2.1.4. На объектах, введенных в эксплуатацию, а также во избежание негативных последствий, при контроле функционирования технических средств СПС и при комплексных испытаниях на работоспособность СПС может быть выполнена частичная блокировка пуска других систем противопожарной защиты объекта. </w:t>
      </w:r>
    </w:p>
    <w:p w14:paraId="1ABF1A0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3056504B" w14:textId="77777777" w:rsidR="002F7EA0" w:rsidRPr="002C6B53" w:rsidRDefault="002F7EA0" w:rsidP="002F7EA0">
      <w:pPr>
        <w:spacing w:line="240" w:lineRule="atLeast"/>
        <w:ind w:firstLine="540"/>
        <w:jc w:val="right"/>
        <w:rPr>
          <w:rFonts w:ascii="Times New Roman" w:hAnsi="Times New Roman" w:cs="Times New Roman"/>
          <w:sz w:val="22"/>
          <w:szCs w:val="22"/>
        </w:rPr>
      </w:pPr>
      <w:r w:rsidRPr="002C6B53">
        <w:rPr>
          <w:rFonts w:ascii="Times New Roman" w:hAnsi="Times New Roman" w:cs="Times New Roman"/>
          <w:b/>
          <w:bCs/>
          <w:sz w:val="22"/>
          <w:szCs w:val="22"/>
        </w:rPr>
        <w:t>Приложение Б</w:t>
      </w:r>
      <w:r w:rsidRPr="002C6B53">
        <w:rPr>
          <w:rFonts w:ascii="Times New Roman" w:hAnsi="Times New Roman" w:cs="Times New Roman"/>
          <w:sz w:val="22"/>
          <w:szCs w:val="22"/>
        </w:rPr>
        <w:t xml:space="preserve"> </w:t>
      </w:r>
    </w:p>
    <w:p w14:paraId="7A53073D" w14:textId="77777777" w:rsidR="002F7EA0" w:rsidRPr="002C6B53" w:rsidRDefault="002F7EA0" w:rsidP="002F7EA0">
      <w:pPr>
        <w:spacing w:line="240" w:lineRule="atLeast"/>
        <w:jc w:val="center"/>
        <w:rPr>
          <w:rFonts w:ascii="Times New Roman" w:hAnsi="Times New Roman" w:cs="Times New Roman"/>
          <w:b/>
          <w:bCs/>
          <w:sz w:val="22"/>
          <w:szCs w:val="22"/>
        </w:rPr>
      </w:pPr>
      <w:r w:rsidRPr="002C6B53">
        <w:rPr>
          <w:rFonts w:ascii="Times New Roman" w:hAnsi="Times New Roman" w:cs="Times New Roman"/>
          <w:b/>
          <w:bCs/>
          <w:sz w:val="22"/>
          <w:szCs w:val="22"/>
        </w:rPr>
        <w:t xml:space="preserve">МЕТОДЫ ИСПЫТАНИЙ НА РАБОТОСПОСОБНОСТЬ СПС </w:t>
      </w:r>
    </w:p>
    <w:p w14:paraId="5E499FA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497DAFB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b/>
          <w:bCs/>
          <w:sz w:val="22"/>
          <w:szCs w:val="22"/>
        </w:rPr>
        <w:t>Б.1 Общие положения</w:t>
      </w:r>
      <w:r w:rsidRPr="002C6B53">
        <w:rPr>
          <w:rFonts w:ascii="Times New Roman" w:hAnsi="Times New Roman" w:cs="Times New Roman"/>
          <w:sz w:val="22"/>
          <w:szCs w:val="22"/>
        </w:rPr>
        <w:t xml:space="preserve"> </w:t>
      </w:r>
    </w:p>
    <w:p w14:paraId="75C9E8B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5DF1EFB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Б.1.1 Для проведения испытаний на работоспособность СПС испытатели должны быть обеспечены следующим оборудованием и средствами измерения: </w:t>
      </w:r>
    </w:p>
    <w:p w14:paraId="2586896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а) средства инициирования срабатывания ИП - натурные (тестовые) очаги пожара или их имитаторы (фены, баллончики с тестовым аэрозолем, аттенюаторы, тестовые излучатели и т.п.); </w:t>
      </w:r>
    </w:p>
    <w:p w14:paraId="35526EF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 средства измерения электрических параметров (тока, напряжения, сопротивления или комбинированные); </w:t>
      </w:r>
    </w:p>
    <w:p w14:paraId="3678C4B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в) средства измерения звукового давления (шумомеры); </w:t>
      </w:r>
    </w:p>
    <w:p w14:paraId="521E798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г) средства измерения времени (секундомеры); </w:t>
      </w:r>
    </w:p>
    <w:p w14:paraId="762988A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д) средства измерения геометрических величин (рулетки, линейки и т.п.). </w:t>
      </w:r>
    </w:p>
    <w:p w14:paraId="326C99F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Б.1.2 Средства измерений должны быть </w:t>
      </w:r>
      <w:proofErr w:type="spellStart"/>
      <w:r w:rsidRPr="002C6B53">
        <w:rPr>
          <w:rFonts w:ascii="Times New Roman" w:hAnsi="Times New Roman" w:cs="Times New Roman"/>
          <w:sz w:val="22"/>
          <w:szCs w:val="22"/>
        </w:rPr>
        <w:t>поверены</w:t>
      </w:r>
      <w:proofErr w:type="spellEnd"/>
      <w:r w:rsidRPr="002C6B53">
        <w:rPr>
          <w:rFonts w:ascii="Times New Roman" w:hAnsi="Times New Roman" w:cs="Times New Roman"/>
          <w:sz w:val="22"/>
          <w:szCs w:val="22"/>
        </w:rPr>
        <w:t xml:space="preserve">. </w:t>
      </w:r>
    </w:p>
    <w:p w14:paraId="0B5B087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Б.1.3 Контроль уровней доступа ППКП осуществляют путем анализа технической документации и визуально. </w:t>
      </w:r>
    </w:p>
    <w:p w14:paraId="3E60D3D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Б.1.4 Соблюдение требований нормативных документов по проектированию в отношении расположения технических средств и прокладки линий связи контролируют измерением расстояний и высот, требования к которым регламентируются нормативными документами по проектированию СПС. </w:t>
      </w:r>
    </w:p>
    <w:p w14:paraId="23AB965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08B2E95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b/>
          <w:bCs/>
          <w:sz w:val="22"/>
          <w:szCs w:val="22"/>
        </w:rPr>
        <w:t>Б.2 Контроль функционирования технических средств СПС</w:t>
      </w:r>
      <w:r w:rsidRPr="002C6B53">
        <w:rPr>
          <w:rFonts w:ascii="Times New Roman" w:hAnsi="Times New Roman" w:cs="Times New Roman"/>
          <w:sz w:val="22"/>
          <w:szCs w:val="22"/>
        </w:rPr>
        <w:t xml:space="preserve"> </w:t>
      </w:r>
    </w:p>
    <w:p w14:paraId="52AE536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04C22AA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 Контроль функционирования автоматических ИП должен подтверждать, что факторы пожара способны достичь чувствительного элемента автоматического ИП из защищаемого пространства, а не только возможность чувствительного элемента (электронного компонента) сформировать сигнал. При необходимости мешающие предметы или загрязнения должны быть удалены. Также при контроле функционирования должна быть подтверждена возможность ИП сформировать сигнал тревоги и передать его на ППКП. </w:t>
      </w:r>
    </w:p>
    <w:p w14:paraId="27EAFDC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 Применение магнитов, кнопок, переключателей, вставляемых в дымовую камеру ИП предметов (в том числе являющихся частью ИП), показаний аналоговых значений и иных методов, проверяющих только электронные компоненты ИП, не соответствует положениям настоящего стандарта в части контроля функционирования автоматических ИП, если не присутствуют прямые указания о приемлемости данного метода в настоящем стандарте. Данные способы проверки (с применением магнитов, кнопок и т.п.) рассматривают, как вспомогательные, предназначенные для промежуточных проверок ИП и отслеживания состояния СПС в целом. </w:t>
      </w:r>
    </w:p>
    <w:p w14:paraId="7D17264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Б.2.3 Допускается изменение режима работы ИП (установка режима тестирования) перед контролем функционирования посредством команд с ППКП, специальных кнопок на ИП, воздействия магнитом или другим предусмотренным производителем способом. </w:t>
      </w:r>
    </w:p>
    <w:p w14:paraId="7C23F08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Б.2.4 Применяемые для контроля функционирования ИП материалы и инструменты не </w:t>
      </w:r>
      <w:r w:rsidRPr="002C6B53">
        <w:rPr>
          <w:rFonts w:ascii="Times New Roman" w:hAnsi="Times New Roman" w:cs="Times New Roman"/>
          <w:sz w:val="22"/>
          <w:szCs w:val="22"/>
        </w:rPr>
        <w:lastRenderedPageBreak/>
        <w:t xml:space="preserve">должны приводить к его повреждению и должны быть указаны в технической документации производителя. </w:t>
      </w:r>
    </w:p>
    <w:p w14:paraId="09CEF4D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Б.2.5 Допускается применение для контроля функционирования ИП не указанных в технической документации производителя материалов и инструментов в случае, если выполнены следующие требования: </w:t>
      </w:r>
    </w:p>
    <w:p w14:paraId="63946DF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их применение не приведет к повреждению ИП; </w:t>
      </w:r>
    </w:p>
    <w:p w14:paraId="504B98F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создаваемые условия при контроле функционирования с их помощью аналогичны тем, что создают при проведении сертификационных испытаний ИП; </w:t>
      </w:r>
    </w:p>
    <w:p w14:paraId="7F37F55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данные инструменты и материалы предназначены для создания контролируемых и/или калиброванных состояний окружающей среды. </w:t>
      </w:r>
    </w:p>
    <w:p w14:paraId="20CC4B5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Б.2.6 Если при контроле функционирования ИП не сформировал сигнал "Пожар" (сигнал тестового срабатывания), то должны быть проведены необходимые операции по техническому обслуживанию и/или ремонту согласно инструкциям производителя или проведена замена. После проведения ТО, ремонта или замены ИП контроль функционирования должен быть проведен повторно. </w:t>
      </w:r>
    </w:p>
    <w:p w14:paraId="5872698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Б.2.7 Контроль функционирования точечных дымовых ИП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 </w:t>
      </w:r>
    </w:p>
    <w:p w14:paraId="3847004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 </w:t>
      </w:r>
    </w:p>
    <w:p w14:paraId="16E1E83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 </w:t>
      </w:r>
    </w:p>
    <w:p w14:paraId="7396C36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Б.2.8 Контроль функционирования точечных тепловых ИП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 </w:t>
      </w:r>
    </w:p>
    <w:p w14:paraId="79D3011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 </w:t>
      </w:r>
    </w:p>
    <w:p w14:paraId="2EDD8B8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Контроль функционирования точечных тепловых ИП с температурой срабатывания свыше 100 °C допускается осуществлять после снижения порога срабатывания до 100 °C, если это допускается конструкцией ИП или иным, предусмотренным производителем способом (в том числе воздействием магнита, активации кнопки и т.п.). </w:t>
      </w:r>
    </w:p>
    <w:p w14:paraId="043E682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Б.2.9 Контроль функционирования точечных газовых ИП осуществляют указанным производителем способом с помощью газа(</w:t>
      </w:r>
      <w:proofErr w:type="spellStart"/>
      <w:r w:rsidRPr="002C6B53">
        <w:rPr>
          <w:rFonts w:ascii="Times New Roman" w:hAnsi="Times New Roman" w:cs="Times New Roman"/>
          <w:sz w:val="22"/>
          <w:szCs w:val="22"/>
        </w:rPr>
        <w:t>ов</w:t>
      </w:r>
      <w:proofErr w:type="spellEnd"/>
      <w:r w:rsidRPr="002C6B53">
        <w:rPr>
          <w:rFonts w:ascii="Times New Roman" w:hAnsi="Times New Roman" w:cs="Times New Roman"/>
          <w:sz w:val="22"/>
          <w:szCs w:val="22"/>
        </w:rPr>
        <w:t>), указанного(</w:t>
      </w:r>
      <w:proofErr w:type="spellStart"/>
      <w:r w:rsidRPr="002C6B53">
        <w:rPr>
          <w:rFonts w:ascii="Times New Roman" w:hAnsi="Times New Roman" w:cs="Times New Roman"/>
          <w:sz w:val="22"/>
          <w:szCs w:val="22"/>
        </w:rPr>
        <w:t>ых</w:t>
      </w:r>
      <w:proofErr w:type="spellEnd"/>
      <w:r w:rsidRPr="002C6B53">
        <w:rPr>
          <w:rFonts w:ascii="Times New Roman" w:hAnsi="Times New Roman" w:cs="Times New Roman"/>
          <w:sz w:val="22"/>
          <w:szCs w:val="22"/>
        </w:rPr>
        <w:t xml:space="preserve">) в технической документации на ИП, с контролем отображения соответствующего тревожного или тестового извещения на ППКП. </w:t>
      </w:r>
    </w:p>
    <w:p w14:paraId="692D624C"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Применяемый газ не должен повреждать ИП или ухудшать его характеристики. После его применения не должна требоваться чистка ИП и/или калибровка. </w:t>
      </w:r>
    </w:p>
    <w:p w14:paraId="0D20F32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Примечание - Угарный газ (CO) является высокотоксичным веществом, должны быть предприняты все необходимые меры безопасности, исключающие отравление персонала. </w:t>
      </w:r>
    </w:p>
    <w:p w14:paraId="441DB89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Б.2.10 Контроль функционирования точечных комбинированных ИП осуществляют для каждого типа ИП, входящих в их состав в соответствии с положениями настоящего стандарта. </w:t>
      </w:r>
    </w:p>
    <w:p w14:paraId="433FA8B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Б.2.11 При контроле функционирования </w:t>
      </w:r>
      <w:proofErr w:type="spellStart"/>
      <w:r w:rsidRPr="002C6B53">
        <w:rPr>
          <w:rFonts w:ascii="Times New Roman" w:hAnsi="Times New Roman" w:cs="Times New Roman"/>
          <w:sz w:val="22"/>
          <w:szCs w:val="22"/>
        </w:rPr>
        <w:t>мультикритериальных</w:t>
      </w:r>
      <w:proofErr w:type="spellEnd"/>
      <w:r w:rsidRPr="002C6B53">
        <w:rPr>
          <w:rFonts w:ascii="Times New Roman" w:hAnsi="Times New Roman" w:cs="Times New Roman"/>
          <w:sz w:val="22"/>
          <w:szCs w:val="22"/>
        </w:rPr>
        <w:t xml:space="preserve"> ИП должны быть осуществлены процедуры контроля функционирования для каждого канала обнаружения, имеющегося в ИП. </w:t>
      </w:r>
    </w:p>
    <w:p w14:paraId="7C3833D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 </w:t>
      </w:r>
    </w:p>
    <w:p w14:paraId="132ABF1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Б.2.12 Контроль функционирования линейного дымового ИП проводят согласно инструкциям производителя посредством перекрытия калиброванной части отражателя, введения </w:t>
      </w:r>
      <w:r w:rsidRPr="002C6B53">
        <w:rPr>
          <w:rFonts w:ascii="Times New Roman" w:hAnsi="Times New Roman" w:cs="Times New Roman"/>
          <w:sz w:val="22"/>
          <w:szCs w:val="22"/>
        </w:rPr>
        <w:lastRenderedPageBreak/>
        <w:t xml:space="preserve">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 </w:t>
      </w:r>
    </w:p>
    <w:p w14:paraId="69F291E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Б.2.13 Контроль функционирования аспирационных ИП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 </w:t>
      </w:r>
    </w:p>
    <w:p w14:paraId="19D51B8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введением дыма или аэрозоля в каждое заборное отверстие; </w:t>
      </w:r>
    </w:p>
    <w:p w14:paraId="1F8CAE4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 </w:t>
      </w:r>
    </w:p>
    <w:p w14:paraId="7306BD2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 </w:t>
      </w:r>
    </w:p>
    <w:p w14:paraId="64932F1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Используемые дым или аэрозоль должны соответствовать требованиям производителя аспирационного ИП. </w:t>
      </w:r>
    </w:p>
    <w:p w14:paraId="7D82B94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Б.2.14 Контроль функционирования невосстанавливаемых линейных тепловых ИП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 </w:t>
      </w:r>
    </w:p>
    <w:p w14:paraId="1B09F76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Б.2.15 Контроль функционирования восстанавливаемых линейных тепловых ИП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 </w:t>
      </w:r>
    </w:p>
    <w:p w14:paraId="686465B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Контроль функционирования линейных тепловых ИП с температурой срабатывания свыше 100 °C допускается осуществлять после снижения порога срабатывания до 100 °C, если это допускается конструкцией ИП или иным, предусмотренным производителем способом. </w:t>
      </w:r>
    </w:p>
    <w:p w14:paraId="6E9EBB4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Б.2.16 Контроль функционирования ИП пламени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 </w:t>
      </w:r>
    </w:p>
    <w:p w14:paraId="5A845E0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Б.2.17 Контроль функционирования электроиндукционных ИП 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 </w:t>
      </w:r>
    </w:p>
    <w:p w14:paraId="2318F3E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Б.2.18 Контроль функционирования ИП с видеоканалом обнаружения осуществляют согласно технической документации на ИП с контролем отображения соответствующего тревожного или тестового извещения на ППКП. </w:t>
      </w:r>
    </w:p>
    <w:p w14:paraId="0F520DA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 </w:t>
      </w:r>
    </w:p>
    <w:p w14:paraId="59E2C1F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 </w:t>
      </w:r>
    </w:p>
    <w:p w14:paraId="6B381C0F"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 наличии на модуле вывода световой и звуковой индикации она должна быть проверена на соответствие технической документации на модуль. </w:t>
      </w:r>
    </w:p>
    <w:p w14:paraId="62996AE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 </w:t>
      </w:r>
    </w:p>
    <w:p w14:paraId="32A6F8B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Б.2.22 При контроле функционирования ППКП проверяют их работу во всех режимах ("Внимание", "Пожар", "Неисправность", "Отключение" и т.д.),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 </w:t>
      </w:r>
    </w:p>
    <w:p w14:paraId="4AA01AF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lastRenderedPageBreak/>
        <w:t xml:space="preserve">Контроль переключения между вводами питания ППКП осуществляют согласно </w:t>
      </w:r>
      <w:hyperlink w:anchor="p113" w:history="1">
        <w:r w:rsidRPr="002C6B53">
          <w:rPr>
            <w:rFonts w:ascii="Times New Roman" w:hAnsi="Times New Roman" w:cs="Times New Roman"/>
            <w:color w:val="0000FF"/>
            <w:sz w:val="22"/>
            <w:szCs w:val="22"/>
            <w:u w:val="single"/>
          </w:rPr>
          <w:t>Б.2.21</w:t>
        </w:r>
      </w:hyperlink>
      <w:r w:rsidRPr="002C6B53">
        <w:rPr>
          <w:rFonts w:ascii="Times New Roman" w:hAnsi="Times New Roman" w:cs="Times New Roman"/>
          <w:sz w:val="22"/>
          <w:szCs w:val="22"/>
        </w:rPr>
        <w:t xml:space="preserve">.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 </w:t>
      </w:r>
    </w:p>
    <w:p w14:paraId="7B3715B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w:t>
      </w:r>
      <w:hyperlink w:anchor="p132" w:history="1">
        <w:r w:rsidRPr="002C6B53">
          <w:rPr>
            <w:rFonts w:ascii="Times New Roman" w:hAnsi="Times New Roman" w:cs="Times New Roman"/>
            <w:color w:val="0000FF"/>
            <w:sz w:val="22"/>
            <w:szCs w:val="22"/>
            <w:u w:val="single"/>
          </w:rPr>
          <w:t>Б.2.31</w:t>
        </w:r>
      </w:hyperlink>
      <w:r w:rsidRPr="002C6B53">
        <w:rPr>
          <w:rFonts w:ascii="Times New Roman" w:hAnsi="Times New Roman" w:cs="Times New Roman"/>
          <w:sz w:val="22"/>
          <w:szCs w:val="22"/>
        </w:rPr>
        <w:t xml:space="preserve">. </w:t>
      </w:r>
    </w:p>
    <w:p w14:paraId="0B49498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 </w:t>
      </w:r>
    </w:p>
    <w:p w14:paraId="15977D1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Б.2.25 При осмотре аккумуляторных батарей необходимо проверить следующие параметры: </w:t>
      </w:r>
    </w:p>
    <w:p w14:paraId="6FA5BCA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соединения на клеммах прочно закреплены, следы коррозии отсутствуют; </w:t>
      </w:r>
    </w:p>
    <w:p w14:paraId="44435DCF"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разрушения и деформации корпуса, утечки электролитов отсутствуют; </w:t>
      </w:r>
    </w:p>
    <w:p w14:paraId="6772B3E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срок замены аккумуляторных батарей не наступит до следующего осмотра или нагрузочного испытания. </w:t>
      </w:r>
    </w:p>
    <w:p w14:paraId="366B84DF"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°C относительно окружающей среды следует произвести замену неисправных аккумуляторных батарей. </w:t>
      </w:r>
    </w:p>
    <w:p w14:paraId="55D5397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Осмотры рекомендуется проводить не реже одного раза в 3 мес. </w:t>
      </w:r>
    </w:p>
    <w:p w14:paraId="7009D3D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Б.2.26 Замену последовательно соединенных аккумуляторных батарей рекомендуется проводить одновременно. </w:t>
      </w:r>
    </w:p>
    <w:p w14:paraId="4410712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 </w:t>
      </w:r>
    </w:p>
    <w:p w14:paraId="45D2298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w:t>
      </w:r>
      <w:hyperlink r:id="rId7" w:history="1">
        <w:r w:rsidRPr="002C6B53">
          <w:rPr>
            <w:rFonts w:ascii="Times New Roman" w:hAnsi="Times New Roman" w:cs="Times New Roman"/>
            <w:color w:val="0000FF"/>
            <w:sz w:val="22"/>
            <w:szCs w:val="22"/>
            <w:u w:val="single"/>
          </w:rPr>
          <w:t>ГОСТ Р МЭК 60896-21</w:t>
        </w:r>
      </w:hyperlink>
      <w:r w:rsidRPr="002C6B53">
        <w:rPr>
          <w:rFonts w:ascii="Times New Roman" w:hAnsi="Times New Roman" w:cs="Times New Roman"/>
          <w:sz w:val="22"/>
          <w:szCs w:val="22"/>
        </w:rPr>
        <w:t xml:space="preserve"> и </w:t>
      </w:r>
      <w:hyperlink r:id="rId8" w:history="1">
        <w:r w:rsidRPr="002C6B53">
          <w:rPr>
            <w:rFonts w:ascii="Times New Roman" w:hAnsi="Times New Roman" w:cs="Times New Roman"/>
            <w:color w:val="0000FF"/>
            <w:sz w:val="22"/>
            <w:szCs w:val="22"/>
            <w:u w:val="single"/>
          </w:rPr>
          <w:t>ГОСТ Р МЭК 60896-22</w:t>
        </w:r>
      </w:hyperlink>
      <w:r w:rsidRPr="002C6B53">
        <w:rPr>
          <w:rFonts w:ascii="Times New Roman" w:hAnsi="Times New Roman" w:cs="Times New Roman"/>
          <w:sz w:val="22"/>
          <w:szCs w:val="22"/>
        </w:rPr>
        <w:t xml:space="preserve"> в разрядном режиме продолжительностью 3 ч и более. </w:t>
      </w:r>
    </w:p>
    <w:p w14:paraId="2A91098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 снижении фактической емкости батареи до 80%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и менее. </w:t>
      </w:r>
    </w:p>
    <w:p w14:paraId="19262FF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Проверку фактической емкости рекомендуется осуществлять не реже чем один раз в 36 мес, начиная с даты производства аккумуляторной батареи. </w:t>
      </w:r>
    </w:p>
    <w:p w14:paraId="690B06F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(с учетом допустимого отклонения данного метода) и менее рекомендуется провести замену батареи или измерение фактической емкости. </w:t>
      </w:r>
    </w:p>
    <w:p w14:paraId="67175C0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Проверку фактической емкости методом моментальной или импульсной нагрузки, если применяется, рекомендуется осуществлять не реже чем один раз в 6 мес. </w:t>
      </w:r>
    </w:p>
    <w:p w14:paraId="0632E6D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Б.2.30 Проверку фактической емкости аккумуляторных батарей следует осуществлять на полностью заряженных блоках. </w:t>
      </w:r>
    </w:p>
    <w:p w14:paraId="69CDAB1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Б.2.31 Измерения напряжения, температуры, а также оценка емкости батарей методом импульсной нагрузки допускается проводить в автоматическом режиме, если извещения о неисправности аккумуляторных батарей будут автоматически переданы на ППКП. </w:t>
      </w:r>
    </w:p>
    <w:p w14:paraId="1228FF3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49D4093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b/>
          <w:bCs/>
          <w:sz w:val="22"/>
          <w:szCs w:val="22"/>
        </w:rPr>
        <w:t>Б.3 Контроль исправности линий связи СПС</w:t>
      </w:r>
      <w:r w:rsidRPr="002C6B53">
        <w:rPr>
          <w:rFonts w:ascii="Times New Roman" w:hAnsi="Times New Roman" w:cs="Times New Roman"/>
          <w:sz w:val="22"/>
          <w:szCs w:val="22"/>
        </w:rPr>
        <w:t xml:space="preserve"> </w:t>
      </w:r>
    </w:p>
    <w:p w14:paraId="667194AF"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2E61EF6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Б.3.1 Проверку проводят не менее двух испытателей, обеспеченных двухсторонней связью. </w:t>
      </w:r>
    </w:p>
    <w:p w14:paraId="7E29A5C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Б.3.2 Испытатель 1 размещается в помещении пожарного поста объекта защиты (при его наличии) с установленными и собранными на нем вместе ППКП или компонентами. Испытателем визуально проверяется функционирование ППКП, отсутствие сигналов о неисправности, индикацией информации о нахождении ППКП в дежурном режиме в соответствии с требованиями технической документации на ППКП. </w:t>
      </w:r>
    </w:p>
    <w:p w14:paraId="1ECA4E1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lastRenderedPageBreak/>
        <w:t xml:space="preserve">Б.3.3 Проверка автоматического контроля ППКП исправности линий связи блочно-модульных приборов осуществляется следующим образом. </w:t>
      </w:r>
    </w:p>
    <w:p w14:paraId="522381A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2 последовательно имитирует нарушение исправности линий 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w:t>
      </w:r>
      <w:proofErr w:type="spellStart"/>
      <w:r w:rsidRPr="002C6B53">
        <w:rPr>
          <w:rFonts w:ascii="Times New Roman" w:hAnsi="Times New Roman" w:cs="Times New Roman"/>
          <w:sz w:val="22"/>
          <w:szCs w:val="22"/>
        </w:rPr>
        <w:t>радиоканальных</w:t>
      </w:r>
      <w:proofErr w:type="spellEnd"/>
      <w:r w:rsidRPr="002C6B53">
        <w:rPr>
          <w:rFonts w:ascii="Times New Roman" w:hAnsi="Times New Roman" w:cs="Times New Roman"/>
          <w:sz w:val="22"/>
          <w:szCs w:val="22"/>
        </w:rPr>
        <w:t xml:space="preserve"> - нарушение связи в рабочем диапазоне частот) при помощи вспомогательных средств. </w:t>
      </w:r>
    </w:p>
    <w:p w14:paraId="3730E83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компонента прибора. </w:t>
      </w:r>
    </w:p>
    <w:p w14:paraId="6A48461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Требования к имитации неисправности линий связи и расположению точек имитации должны соответствовать </w:t>
      </w:r>
      <w:hyperlink r:id="rId9" w:history="1">
        <w:r w:rsidRPr="002C6B53">
          <w:rPr>
            <w:rFonts w:ascii="Times New Roman" w:hAnsi="Times New Roman" w:cs="Times New Roman"/>
            <w:color w:val="0000FF"/>
            <w:sz w:val="22"/>
            <w:szCs w:val="22"/>
            <w:u w:val="single"/>
          </w:rPr>
          <w:t>4.14</w:t>
        </w:r>
      </w:hyperlink>
      <w:r w:rsidRPr="002C6B53">
        <w:rPr>
          <w:rFonts w:ascii="Times New Roman" w:hAnsi="Times New Roman" w:cs="Times New Roman"/>
          <w:sz w:val="22"/>
          <w:szCs w:val="22"/>
        </w:rPr>
        <w:t xml:space="preserve"> настоящего стандарта. </w:t>
      </w:r>
    </w:p>
    <w:p w14:paraId="71B5B33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Б.3.4 Проверка автоматического контроля ППКП исправности линий связи (шлейфов сигнализации) с ИП осуществляется следующим образом. </w:t>
      </w:r>
    </w:p>
    <w:p w14:paraId="62A98DD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2 последовательно имитирует нарушение исправности линий связи между ППКП и ИП (для проводных - имитацией обрыва и короткого замыкания, для оптико-волоконных и цифровых линий связи - имитацией пропадания связи, для </w:t>
      </w:r>
      <w:proofErr w:type="spellStart"/>
      <w:r w:rsidRPr="002C6B53">
        <w:rPr>
          <w:rFonts w:ascii="Times New Roman" w:hAnsi="Times New Roman" w:cs="Times New Roman"/>
          <w:sz w:val="22"/>
          <w:szCs w:val="22"/>
        </w:rPr>
        <w:t>радиоканальных</w:t>
      </w:r>
      <w:proofErr w:type="spellEnd"/>
      <w:r w:rsidRPr="002C6B53">
        <w:rPr>
          <w:rFonts w:ascii="Times New Roman" w:hAnsi="Times New Roman" w:cs="Times New Roman"/>
          <w:sz w:val="22"/>
          <w:szCs w:val="22"/>
        </w:rPr>
        <w:t xml:space="preserve"> - нарушение связи в рабочем диапазоне частот) при помощи вспомогательных средств. </w:t>
      </w:r>
    </w:p>
    <w:p w14:paraId="1DB4306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 </w:t>
      </w:r>
    </w:p>
    <w:p w14:paraId="24B0AB9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Требования к имитации неисправностей линий связи и расположению точек имитации должны соответствовать </w:t>
      </w:r>
      <w:hyperlink r:id="rId10" w:history="1">
        <w:r w:rsidRPr="002C6B53">
          <w:rPr>
            <w:rFonts w:ascii="Times New Roman" w:hAnsi="Times New Roman" w:cs="Times New Roman"/>
            <w:color w:val="0000FF"/>
            <w:sz w:val="22"/>
            <w:szCs w:val="22"/>
            <w:u w:val="single"/>
          </w:rPr>
          <w:t>4.14</w:t>
        </w:r>
      </w:hyperlink>
      <w:r w:rsidRPr="002C6B53">
        <w:rPr>
          <w:rFonts w:ascii="Times New Roman" w:hAnsi="Times New Roman" w:cs="Times New Roman"/>
          <w:sz w:val="22"/>
          <w:szCs w:val="22"/>
        </w:rPr>
        <w:t xml:space="preserve"> настоящего стандарта. </w:t>
      </w:r>
    </w:p>
    <w:p w14:paraId="28B39C1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0D780F3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b/>
          <w:bCs/>
          <w:sz w:val="22"/>
          <w:szCs w:val="22"/>
        </w:rPr>
        <w:t>Б.4 Комплексные испытания</w:t>
      </w:r>
      <w:r w:rsidRPr="002C6B53">
        <w:rPr>
          <w:rFonts w:ascii="Times New Roman" w:hAnsi="Times New Roman" w:cs="Times New Roman"/>
          <w:sz w:val="22"/>
          <w:szCs w:val="22"/>
        </w:rPr>
        <w:t xml:space="preserve"> </w:t>
      </w:r>
    </w:p>
    <w:p w14:paraId="51EBE02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6102529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Б.4.1 Комплексные испытания на работоспособность СПС проводят после окончания ПНР и в ходе ТО СПС. </w:t>
      </w:r>
    </w:p>
    <w:p w14:paraId="312652D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 </w:t>
      </w:r>
    </w:p>
    <w:p w14:paraId="264453C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 внесении изменений в СПС программа комплексных испытаний должна быть актуализирована. </w:t>
      </w:r>
    </w:p>
    <w:p w14:paraId="264FAF9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 </w:t>
      </w:r>
    </w:p>
    <w:p w14:paraId="5A0F548C"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 </w:t>
      </w:r>
    </w:p>
    <w:p w14:paraId="192B56E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 </w:t>
      </w:r>
    </w:p>
    <w:p w14:paraId="2EB19FC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 </w:t>
      </w:r>
    </w:p>
    <w:p w14:paraId="6F4C6B0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 </w:t>
      </w:r>
    </w:p>
    <w:p w14:paraId="61B34A3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 </w:t>
      </w:r>
    </w:p>
    <w:p w14:paraId="36338CF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Б.4.8 Системы пожаротушения, активация которых при срабатывании СПС может нанести </w:t>
      </w:r>
      <w:r w:rsidRPr="002C6B53">
        <w:rPr>
          <w:rFonts w:ascii="Times New Roman" w:hAnsi="Times New Roman" w:cs="Times New Roman"/>
          <w:sz w:val="22"/>
          <w:szCs w:val="22"/>
        </w:rPr>
        <w:lastRenderedPageBreak/>
        <w:t xml:space="preserve">ущерб, должны быть деактивированы: отключены пусковые цепи и вместо них подключены имитаторы. </w:t>
      </w:r>
    </w:p>
    <w:p w14:paraId="72B440F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 </w:t>
      </w:r>
    </w:p>
    <w:p w14:paraId="082D1E0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 </w:t>
      </w:r>
    </w:p>
    <w:p w14:paraId="45E57B0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0FACE9B9" w14:textId="77777777" w:rsidR="002F7EA0" w:rsidRPr="002C6B53" w:rsidRDefault="002F7EA0" w:rsidP="002F7EA0">
      <w:pPr>
        <w:spacing w:line="240" w:lineRule="atLeast"/>
        <w:ind w:firstLine="540"/>
        <w:jc w:val="right"/>
        <w:rPr>
          <w:rFonts w:ascii="Times New Roman" w:hAnsi="Times New Roman" w:cs="Times New Roman"/>
          <w:sz w:val="22"/>
          <w:szCs w:val="22"/>
        </w:rPr>
      </w:pPr>
      <w:r w:rsidRPr="002C6B53">
        <w:rPr>
          <w:rFonts w:ascii="Times New Roman" w:hAnsi="Times New Roman" w:cs="Times New Roman"/>
          <w:sz w:val="22"/>
          <w:szCs w:val="22"/>
        </w:rPr>
        <w:t xml:space="preserve">   </w:t>
      </w:r>
      <w:r w:rsidRPr="002C6B53">
        <w:rPr>
          <w:rFonts w:ascii="Times New Roman" w:hAnsi="Times New Roman" w:cs="Times New Roman"/>
          <w:b/>
          <w:bCs/>
          <w:sz w:val="22"/>
          <w:szCs w:val="22"/>
        </w:rPr>
        <w:t>Приложение Г</w:t>
      </w:r>
      <w:r w:rsidRPr="002C6B53">
        <w:rPr>
          <w:rFonts w:ascii="Times New Roman" w:hAnsi="Times New Roman" w:cs="Times New Roman"/>
          <w:sz w:val="22"/>
          <w:szCs w:val="22"/>
        </w:rPr>
        <w:t xml:space="preserve"> </w:t>
      </w:r>
    </w:p>
    <w:p w14:paraId="778F2A8E" w14:textId="77777777" w:rsidR="002F7EA0" w:rsidRPr="002C6B53" w:rsidRDefault="002F7EA0" w:rsidP="002F7EA0">
      <w:pPr>
        <w:spacing w:line="240" w:lineRule="atLeast"/>
        <w:jc w:val="right"/>
        <w:rPr>
          <w:rFonts w:ascii="Times New Roman" w:hAnsi="Times New Roman" w:cs="Times New Roman"/>
          <w:sz w:val="22"/>
          <w:szCs w:val="22"/>
        </w:rPr>
      </w:pPr>
      <w:r w:rsidRPr="002C6B53">
        <w:rPr>
          <w:rFonts w:ascii="Times New Roman" w:hAnsi="Times New Roman" w:cs="Times New Roman"/>
          <w:b/>
          <w:bCs/>
          <w:sz w:val="22"/>
          <w:szCs w:val="22"/>
        </w:rPr>
        <w:t>(рекомендуемое)</w:t>
      </w:r>
      <w:r w:rsidRPr="002C6B53">
        <w:rPr>
          <w:rFonts w:ascii="Times New Roman" w:hAnsi="Times New Roman" w:cs="Times New Roman"/>
          <w:sz w:val="22"/>
          <w:szCs w:val="22"/>
        </w:rPr>
        <w:t xml:space="preserve"> </w:t>
      </w:r>
    </w:p>
    <w:p w14:paraId="4A608D4F" w14:textId="77777777" w:rsidR="002F7EA0" w:rsidRPr="002C6B53" w:rsidRDefault="002F7EA0" w:rsidP="002F7EA0">
      <w:pPr>
        <w:spacing w:line="240" w:lineRule="atLeast"/>
        <w:jc w:val="center"/>
        <w:rPr>
          <w:rFonts w:ascii="Times New Roman" w:hAnsi="Times New Roman" w:cs="Times New Roman"/>
          <w:b/>
          <w:bCs/>
          <w:sz w:val="22"/>
          <w:szCs w:val="22"/>
        </w:rPr>
      </w:pPr>
      <w:r w:rsidRPr="002C6B53">
        <w:rPr>
          <w:rFonts w:ascii="Times New Roman" w:hAnsi="Times New Roman" w:cs="Times New Roman"/>
          <w:b/>
          <w:bCs/>
          <w:sz w:val="22"/>
          <w:szCs w:val="22"/>
        </w:rPr>
        <w:t xml:space="preserve">ТРЕБОВАНИЯ К ОСМОТРУ ТЕХНИЧЕСКИХ СРЕДСТВ СПС </w:t>
      </w:r>
    </w:p>
    <w:p w14:paraId="7519F62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 </w:t>
      </w:r>
    </w:p>
    <w:p w14:paraId="00040F15"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 осмотре аспирационных ИП необходимо убедиться, насколько это возможно, что все воздухозаборные отверстия открыты. </w:t>
      </w:r>
    </w:p>
    <w:p w14:paraId="36C34A0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 </w:t>
      </w:r>
    </w:p>
    <w:p w14:paraId="7CFAFD1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Г.3 При осмотре ИБЭ необходимо убедиться, что индикация соответствует дежурному режиму. </w:t>
      </w:r>
    </w:p>
    <w:p w14:paraId="43CCB5FF"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 </w:t>
      </w:r>
    </w:p>
    <w:p w14:paraId="1F6ED2A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Также необходимо ознакомиться с журналом событий ППКП и журналом регистрации извещений. </w:t>
      </w:r>
    </w:p>
    <w:p w14:paraId="799504E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 </w:t>
      </w:r>
    </w:p>
    <w:p w14:paraId="64EAB5E9" w14:textId="77777777" w:rsidR="002F7EA0" w:rsidRPr="002C6B53" w:rsidRDefault="002F7EA0" w:rsidP="002F7EA0">
      <w:pPr>
        <w:spacing w:line="240" w:lineRule="atLeast"/>
        <w:ind w:firstLine="540"/>
        <w:jc w:val="both"/>
        <w:rPr>
          <w:rFonts w:ascii="Times New Roman" w:hAnsi="Times New Roman" w:cs="Times New Roman"/>
          <w:sz w:val="22"/>
          <w:szCs w:val="22"/>
        </w:rPr>
      </w:pPr>
    </w:p>
    <w:p w14:paraId="1B51A64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b/>
          <w:bCs/>
          <w:sz w:val="22"/>
          <w:szCs w:val="22"/>
        </w:rPr>
        <w:t>2.2. Оценка работоспособности системы оповещения и управления эвакуацией людей при пожаре</w:t>
      </w:r>
      <w:r w:rsidRPr="002C6B53">
        <w:rPr>
          <w:rFonts w:ascii="Times New Roman" w:hAnsi="Times New Roman" w:cs="Times New Roman"/>
          <w:sz w:val="22"/>
          <w:szCs w:val="22"/>
        </w:rPr>
        <w:t xml:space="preserve"> </w:t>
      </w:r>
    </w:p>
    <w:p w14:paraId="2665BF13" w14:textId="77777777" w:rsidR="002F7EA0" w:rsidRPr="002C6B53" w:rsidRDefault="002F7EA0" w:rsidP="002F7EA0">
      <w:pPr>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 </w:t>
      </w:r>
    </w:p>
    <w:p w14:paraId="2860135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2.2.1.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 </w:t>
      </w:r>
    </w:p>
    <w:p w14:paraId="08D2EFD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2.2.2. В ходе испытаний проверяют следующие основные параметры СОУЭ: </w:t>
      </w:r>
    </w:p>
    <w:p w14:paraId="1F47A88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 </w:t>
      </w:r>
    </w:p>
    <w:p w14:paraId="1B1A11D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 обеспечение уровней доступа; </w:t>
      </w:r>
    </w:p>
    <w:p w14:paraId="522A950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 </w:t>
      </w:r>
    </w:p>
    <w:p w14:paraId="46A340E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г) активацию пожарных оповещателей; </w:t>
      </w:r>
    </w:p>
    <w:p w14:paraId="7FFD82D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д) соблюдение требований нормативных документов по пожарной безопасности, касающихся вопросов проектирования и расположения технических средств и прокладки линий связи; </w:t>
      </w:r>
    </w:p>
    <w:p w14:paraId="3B91FA74"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е) выполнение запрограммированного алгоритма работы СОУЭ, определенного проектной (рабочей) документацией; </w:t>
      </w:r>
    </w:p>
    <w:p w14:paraId="6A42076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lastRenderedPageBreak/>
        <w:t xml:space="preserve">ж) уровень звукового давления; </w:t>
      </w:r>
    </w:p>
    <w:p w14:paraId="0222333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 беспроводные линии связи; </w:t>
      </w:r>
    </w:p>
    <w:p w14:paraId="75146F9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к) влияние неисправности, вызванной тепловым воздействием на оповещатель. </w:t>
      </w:r>
    </w:p>
    <w:p w14:paraId="2C0907AA"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2.2.3. Испытания СОУЭ проводят в комплексе по методике, разработанной монтажной организацией (или обслуживающей СОУЭ организацией) и согласованной с руководителем объекта защиты. Методика проведения испытаний на работоспособность изложена в </w:t>
      </w:r>
      <w:hyperlink w:anchor="p72" w:history="1">
        <w:r w:rsidRPr="002C6B53">
          <w:rPr>
            <w:rFonts w:ascii="Times New Roman" w:hAnsi="Times New Roman" w:cs="Times New Roman"/>
            <w:color w:val="0000FF"/>
            <w:sz w:val="22"/>
            <w:szCs w:val="22"/>
            <w:u w:val="single"/>
          </w:rPr>
          <w:t>приложении Б</w:t>
        </w:r>
      </w:hyperlink>
      <w:r w:rsidRPr="002C6B53">
        <w:rPr>
          <w:rFonts w:ascii="Times New Roman" w:hAnsi="Times New Roman" w:cs="Times New Roman"/>
          <w:sz w:val="22"/>
          <w:szCs w:val="22"/>
        </w:rPr>
        <w:t xml:space="preserve">. </w:t>
      </w:r>
    </w:p>
    <w:p w14:paraId="7177C43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2.2.4. СОУЭ должна обеспечивать нормированные характеристики при переключении с основного источника питания на резервный. </w:t>
      </w:r>
    </w:p>
    <w:p w14:paraId="1AAF92C7" w14:textId="77777777" w:rsidR="002F7EA0" w:rsidRPr="002C6B53" w:rsidRDefault="002F7EA0" w:rsidP="002F7EA0">
      <w:pPr>
        <w:spacing w:line="240" w:lineRule="atLeast"/>
        <w:jc w:val="right"/>
        <w:rPr>
          <w:rFonts w:ascii="Times New Roman" w:hAnsi="Times New Roman" w:cs="Times New Roman"/>
          <w:sz w:val="22"/>
          <w:szCs w:val="22"/>
        </w:rPr>
      </w:pPr>
      <w:r w:rsidRPr="002C6B53">
        <w:rPr>
          <w:rFonts w:ascii="Times New Roman" w:hAnsi="Times New Roman" w:cs="Times New Roman"/>
          <w:sz w:val="22"/>
          <w:szCs w:val="22"/>
        </w:rPr>
        <w:t> </w:t>
      </w:r>
      <w:r w:rsidRPr="002C6B53">
        <w:rPr>
          <w:rFonts w:ascii="Times New Roman" w:hAnsi="Times New Roman" w:cs="Times New Roman"/>
          <w:b/>
          <w:bCs/>
          <w:sz w:val="22"/>
          <w:szCs w:val="22"/>
        </w:rPr>
        <w:t>Приложение Б</w:t>
      </w:r>
      <w:r w:rsidRPr="002C6B53">
        <w:rPr>
          <w:rFonts w:ascii="Times New Roman" w:hAnsi="Times New Roman" w:cs="Times New Roman"/>
          <w:sz w:val="22"/>
          <w:szCs w:val="22"/>
        </w:rPr>
        <w:t xml:space="preserve"> </w:t>
      </w:r>
    </w:p>
    <w:p w14:paraId="5C9EAEA3" w14:textId="77777777" w:rsidR="002F7EA0" w:rsidRPr="002C6B53" w:rsidRDefault="002F7EA0" w:rsidP="002F7EA0">
      <w:pPr>
        <w:spacing w:line="240" w:lineRule="atLeast"/>
        <w:jc w:val="right"/>
        <w:rPr>
          <w:rFonts w:ascii="Times New Roman" w:hAnsi="Times New Roman" w:cs="Times New Roman"/>
          <w:sz w:val="22"/>
          <w:szCs w:val="22"/>
        </w:rPr>
      </w:pPr>
      <w:r w:rsidRPr="002C6B53">
        <w:rPr>
          <w:rFonts w:ascii="Times New Roman" w:hAnsi="Times New Roman" w:cs="Times New Roman"/>
          <w:b/>
          <w:bCs/>
          <w:sz w:val="22"/>
          <w:szCs w:val="22"/>
        </w:rPr>
        <w:t>(обязательное)</w:t>
      </w:r>
      <w:r w:rsidRPr="002C6B53">
        <w:rPr>
          <w:rFonts w:ascii="Times New Roman" w:hAnsi="Times New Roman" w:cs="Times New Roman"/>
          <w:sz w:val="22"/>
          <w:szCs w:val="22"/>
        </w:rPr>
        <w:t xml:space="preserve"> </w:t>
      </w:r>
    </w:p>
    <w:p w14:paraId="4E9E94F5" w14:textId="77777777" w:rsidR="002F7EA0" w:rsidRPr="002C6B53" w:rsidRDefault="002F7EA0" w:rsidP="002F7EA0">
      <w:pPr>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34C54A81" w14:textId="77777777" w:rsidR="002F7EA0" w:rsidRPr="002C6B53" w:rsidRDefault="002F7EA0" w:rsidP="002F7EA0">
      <w:pPr>
        <w:spacing w:line="240" w:lineRule="atLeast"/>
        <w:jc w:val="center"/>
        <w:rPr>
          <w:rFonts w:ascii="Times New Roman" w:hAnsi="Times New Roman" w:cs="Times New Roman"/>
          <w:b/>
          <w:bCs/>
          <w:sz w:val="22"/>
          <w:szCs w:val="22"/>
        </w:rPr>
      </w:pPr>
      <w:bookmarkStart w:id="1" w:name="p72"/>
      <w:bookmarkEnd w:id="1"/>
      <w:r w:rsidRPr="002C6B53">
        <w:rPr>
          <w:rFonts w:ascii="Times New Roman" w:hAnsi="Times New Roman" w:cs="Times New Roman"/>
          <w:b/>
          <w:bCs/>
          <w:sz w:val="22"/>
          <w:szCs w:val="22"/>
        </w:rPr>
        <w:t xml:space="preserve">МЕТОДИКА ПРОВЕРКИ СОУЭ НА РАБОТОСПОСОБНОСТЬ </w:t>
      </w:r>
    </w:p>
    <w:p w14:paraId="0FC805FE" w14:textId="77777777" w:rsidR="002F7EA0" w:rsidRPr="002C6B53" w:rsidRDefault="002F7EA0" w:rsidP="002F7EA0">
      <w:pPr>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 xml:space="preserve">  </w:t>
      </w:r>
    </w:p>
    <w:p w14:paraId="079A8D8F"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Б.1 Проверку проводят не менее двух испытателей, обеспеченных двухсторонней связью. </w:t>
      </w:r>
    </w:p>
    <w:p w14:paraId="4F3567D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Б.2 Для проведения проверок испытатели должны быть обеспечены следующим оборудованием и средствами измерения: </w:t>
      </w:r>
    </w:p>
    <w:p w14:paraId="4EDD621F"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средствами измерения электрических параметров (тока, напряжения, сопротивления или комбинированными); </w:t>
      </w:r>
    </w:p>
    <w:p w14:paraId="1E0A0FE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средствами измерения звукового давления (шумомеры); </w:t>
      </w:r>
    </w:p>
    <w:p w14:paraId="03103C0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средствами измерения времени (секундомеры); </w:t>
      </w:r>
    </w:p>
    <w:p w14:paraId="20DB93B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средствами измерения геометрических величин (рулетки, линейки и т.п.); </w:t>
      </w:r>
    </w:p>
    <w:p w14:paraId="22BF802C"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частотомером. </w:t>
      </w:r>
    </w:p>
    <w:p w14:paraId="27A4DF8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Средства измерений должны быть </w:t>
      </w:r>
      <w:proofErr w:type="spellStart"/>
      <w:r w:rsidRPr="002C6B53">
        <w:rPr>
          <w:rFonts w:ascii="Times New Roman" w:hAnsi="Times New Roman" w:cs="Times New Roman"/>
          <w:sz w:val="22"/>
          <w:szCs w:val="22"/>
        </w:rPr>
        <w:t>поверены</w:t>
      </w:r>
      <w:proofErr w:type="spellEnd"/>
      <w:r w:rsidRPr="002C6B53">
        <w:rPr>
          <w:rFonts w:ascii="Times New Roman" w:hAnsi="Times New Roman" w:cs="Times New Roman"/>
          <w:sz w:val="22"/>
          <w:szCs w:val="22"/>
        </w:rPr>
        <w:t xml:space="preserve"> в установленном порядке. </w:t>
      </w:r>
    </w:p>
    <w:p w14:paraId="7B209CE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Б.3 Испытатель 1 находится в помещении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режиме в соответствии с требованиями технической документации на ППУ. </w:t>
      </w:r>
    </w:p>
    <w:p w14:paraId="2D2F453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 Контроль срабатывания звуковых и речевых пожарных оповещателей от ППУ осуществляют следующим образом. </w:t>
      </w:r>
    </w:p>
    <w:p w14:paraId="097F5B5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Испытуемый пожарный оповещатель активизируют. Если пожарный оповещатель имеет несколько режимов работы, проверку проводят во всех режимах. </w:t>
      </w:r>
    </w:p>
    <w:p w14:paraId="75DF3AC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Б.4.1 Проверку контроля уровня звукового давления (для звуковых и речевых пожарных оповещателей) проводят в следующей последовательности: </w:t>
      </w:r>
    </w:p>
    <w:p w14:paraId="0FDF6E1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а) для звукового пожарного оповещателя: </w:t>
      </w:r>
    </w:p>
    <w:p w14:paraId="098E407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w:t>
      </w:r>
    </w:p>
    <w:p w14:paraId="314B06B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 </w:t>
      </w:r>
    </w:p>
    <w:p w14:paraId="264D884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 для речевого пожарного оповещателя: </w:t>
      </w:r>
    </w:p>
    <w:p w14:paraId="0770DD1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следует проводить на уровне головы спящего человека; </w:t>
      </w:r>
    </w:p>
    <w:p w14:paraId="0FDD722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 </w:t>
      </w:r>
    </w:p>
    <w:p w14:paraId="3D71E723"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Б.5 Проверку автоматического контроля ППУ целостности линий связи с пожарными оповещателями осуществляют следующим образом. </w:t>
      </w:r>
    </w:p>
    <w:p w14:paraId="55BD0BCC"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w:t>
      </w:r>
      <w:proofErr w:type="spellStart"/>
      <w:r w:rsidRPr="002C6B53">
        <w:rPr>
          <w:rFonts w:ascii="Times New Roman" w:hAnsi="Times New Roman" w:cs="Times New Roman"/>
          <w:sz w:val="22"/>
          <w:szCs w:val="22"/>
        </w:rPr>
        <w:t>радиоканальных</w:t>
      </w:r>
      <w:proofErr w:type="spellEnd"/>
      <w:r w:rsidRPr="002C6B53">
        <w:rPr>
          <w:rFonts w:ascii="Times New Roman" w:hAnsi="Times New Roman" w:cs="Times New Roman"/>
          <w:sz w:val="22"/>
          <w:szCs w:val="22"/>
        </w:rPr>
        <w:t xml:space="preserve"> - нарушением связи в рабочем диапазоне частот), создает последовательно имитацию обрыва и </w:t>
      </w:r>
      <w:r w:rsidRPr="002C6B53">
        <w:rPr>
          <w:rFonts w:ascii="Times New Roman" w:hAnsi="Times New Roman" w:cs="Times New Roman"/>
          <w:sz w:val="22"/>
          <w:szCs w:val="22"/>
        </w:rPr>
        <w:lastRenderedPageBreak/>
        <w:t xml:space="preserve">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 </w:t>
      </w:r>
    </w:p>
    <w:p w14:paraId="507A620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 </w:t>
      </w:r>
    </w:p>
    <w:p w14:paraId="020FAD5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Б.5.1 Проверку автоматического контроля ППУ целостности линий связи компонентов блочно-модульных приборов осуществляют следующим образом. </w:t>
      </w:r>
    </w:p>
    <w:p w14:paraId="2E79B3A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 имитацией пропадания связи, для </w:t>
      </w:r>
      <w:proofErr w:type="spellStart"/>
      <w:r w:rsidRPr="002C6B53">
        <w:rPr>
          <w:rFonts w:ascii="Times New Roman" w:hAnsi="Times New Roman" w:cs="Times New Roman"/>
          <w:sz w:val="22"/>
          <w:szCs w:val="22"/>
        </w:rPr>
        <w:t>радиоканальных</w:t>
      </w:r>
      <w:proofErr w:type="spellEnd"/>
      <w:r w:rsidRPr="002C6B53">
        <w:rPr>
          <w:rFonts w:ascii="Times New Roman" w:hAnsi="Times New Roman" w:cs="Times New Roman"/>
          <w:sz w:val="22"/>
          <w:szCs w:val="22"/>
        </w:rPr>
        <w:t xml:space="preserve"> - нарушением связи в рабочем диапазоне частот) при помощи вспомогательных средств. </w:t>
      </w:r>
    </w:p>
    <w:p w14:paraId="0DEEE23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Испытатель N 1 контролирует переход ППУ в режим "Неисправность" с включением световой индикации и звуковой сигнализации о возникшей неисправности, отображение информации о неисправной линии связи или адресе компонента прибора. </w:t>
      </w:r>
    </w:p>
    <w:p w14:paraId="20695E2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Для линий связи между компонентами блочно-модульных приборов имитацию неисправности необходимо осуществлять для каждого компонента прибора в линии. </w:t>
      </w:r>
    </w:p>
    <w:p w14:paraId="054ECA6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 контроле исправности линий связи компонентов ППУ должна быть отображена информация о неисправной линии связи или адресе компонента прибора. </w:t>
      </w:r>
    </w:p>
    <w:p w14:paraId="3AB7940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 </w:t>
      </w:r>
    </w:p>
    <w:p w14:paraId="2FB6BCBE"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 </w:t>
      </w:r>
    </w:p>
    <w:p w14:paraId="10738397"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Напряжение на клеммах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°C. </w:t>
      </w:r>
    </w:p>
    <w:p w14:paraId="3A8C0508"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При снижении напряжения менее 13,26 В аккумуляторную батарею меняют. </w:t>
      </w:r>
    </w:p>
    <w:p w14:paraId="28A9E132"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 </w:t>
      </w:r>
    </w:p>
    <w:p w14:paraId="1830F41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 </w:t>
      </w:r>
    </w:p>
    <w:p w14:paraId="2911B1D0"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Б.9 Проверку выполнения запрограммированного алгоритма работы СОУЭ, определенного проектной (рабочей) документацией, осуществляют следующим образом. </w:t>
      </w:r>
    </w:p>
    <w:p w14:paraId="26DF31A9"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 </w:t>
      </w:r>
    </w:p>
    <w:p w14:paraId="5B80E39B"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Б.10 СОУЭ считают прошедшей проверку работоспособности, если: </w:t>
      </w:r>
    </w:p>
    <w:p w14:paraId="7AA88886"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технической документацией изготовителей; </w:t>
      </w:r>
    </w:p>
    <w:p w14:paraId="2E8A6701"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результаты измерений являются в пределах, установленных нормативными документами по пожарной безопасности; </w:t>
      </w:r>
    </w:p>
    <w:p w14:paraId="0E9E619D" w14:textId="77777777" w:rsidR="002F7EA0" w:rsidRPr="002C6B53" w:rsidRDefault="002F7EA0" w:rsidP="002F7EA0">
      <w:pPr>
        <w:spacing w:line="240" w:lineRule="atLeast"/>
        <w:ind w:firstLine="540"/>
        <w:jc w:val="both"/>
        <w:rPr>
          <w:rFonts w:ascii="Times New Roman" w:hAnsi="Times New Roman" w:cs="Times New Roman"/>
          <w:sz w:val="22"/>
          <w:szCs w:val="22"/>
        </w:rPr>
      </w:pPr>
      <w:r w:rsidRPr="002C6B53">
        <w:rPr>
          <w:rFonts w:ascii="Times New Roman" w:hAnsi="Times New Roman" w:cs="Times New Roman"/>
          <w:sz w:val="22"/>
          <w:szCs w:val="22"/>
        </w:rPr>
        <w:t xml:space="preserve">- в процессе испытаний отработан алгоритм работы СОУЭ. </w:t>
      </w:r>
    </w:p>
    <w:p w14:paraId="6D138C1D"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b/>
          <w:bCs/>
          <w:sz w:val="22"/>
          <w:szCs w:val="22"/>
        </w:rPr>
      </w:pPr>
      <w:r w:rsidRPr="002C6B53">
        <w:rPr>
          <w:rFonts w:ascii="Times New Roman" w:hAnsi="Times New Roman" w:cs="Times New Roman"/>
          <w:b/>
          <w:bCs/>
          <w:sz w:val="22"/>
          <w:szCs w:val="22"/>
        </w:rPr>
        <w:t>3. Исполнитель обязан оказывать услуги должного качества и уровня безопасности с соблюдением требований следующих нормативных правовых актов, нормативно-технической и методической документации:</w:t>
      </w:r>
    </w:p>
    <w:p w14:paraId="21F32AB3"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3.1. Федерального закона от 21.12.1994 № 69-ФЗ «О пожарной безопасности».</w:t>
      </w:r>
    </w:p>
    <w:p w14:paraId="08B9D9BE"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3.2. Федерального закона от 30.03.1999 № 52-ФЗ «О санитарно-эпидемиологическом благополучии населения».</w:t>
      </w:r>
    </w:p>
    <w:p w14:paraId="5CE2F0CA"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3.3. Федерального закона от 22.07.2008 № 123-ФЗ «Технический регламент о требованиях пожарной безопасности».</w:t>
      </w:r>
    </w:p>
    <w:p w14:paraId="093C5A04"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lastRenderedPageBreak/>
        <w:t>3.4. Постановления Правительства Российской Федерации от 16.09.2020 № 1479 «Об утверждении Правил противопожарного режима в Российской Федерации».</w:t>
      </w:r>
    </w:p>
    <w:p w14:paraId="6B55FCC1"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3.5. Приказа Минэнерго России от 13.01.2003 № 6 «Об утверждении Правил технической эксплуатации электроустановок потребителей».</w:t>
      </w:r>
    </w:p>
    <w:p w14:paraId="5CCE65E2"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 xml:space="preserve">3.6. Приказа Министерства труда и социальной защиты российской федерации </w:t>
      </w:r>
      <w:r w:rsidRPr="002C6B53">
        <w:rPr>
          <w:rFonts w:ascii="Times New Roman" w:hAnsi="Times New Roman" w:cs="Times New Roman"/>
          <w:sz w:val="22"/>
          <w:szCs w:val="22"/>
        </w:rPr>
        <w:br/>
        <w:t>от 15.12.2020 № 903н «Об утверждении Правил по охране труда при эксплуатации электроустановок».</w:t>
      </w:r>
    </w:p>
    <w:p w14:paraId="75276CFC"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3.7. "ГОСТ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(утв. и введен в действие Приказом Росстандарта от 24.08.2021 N 791-ст).</w:t>
      </w:r>
    </w:p>
    <w:p w14:paraId="048CF03E"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3.8. "ГОСТ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(утв. и введен в действие Приказом Росстандарта от 24.08.2021 N 792-ст).</w:t>
      </w:r>
    </w:p>
    <w:p w14:paraId="2DE93532"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b/>
          <w:bCs/>
          <w:sz w:val="22"/>
          <w:szCs w:val="22"/>
        </w:rPr>
      </w:pPr>
      <w:r w:rsidRPr="002C6B53">
        <w:rPr>
          <w:rFonts w:ascii="Times New Roman" w:hAnsi="Times New Roman" w:cs="Times New Roman"/>
          <w:sz w:val="22"/>
          <w:szCs w:val="22"/>
        </w:rPr>
        <w:t> </w:t>
      </w:r>
      <w:r w:rsidRPr="002C6B53">
        <w:rPr>
          <w:rFonts w:ascii="Times New Roman" w:hAnsi="Times New Roman" w:cs="Times New Roman"/>
          <w:b/>
          <w:bCs/>
          <w:sz w:val="22"/>
          <w:szCs w:val="22"/>
        </w:rPr>
        <w:t>4. Требования к количественным характеристикам (объему) работ, услуг определены в Приложении № 1 к Описанию объекта закупки.</w:t>
      </w:r>
    </w:p>
    <w:p w14:paraId="66AA7B41" w14:textId="77777777" w:rsidR="002F7EA0" w:rsidRPr="002C6B53" w:rsidRDefault="002F7EA0" w:rsidP="002F7EA0">
      <w:pPr>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 xml:space="preserve">Местом оказания услуг является: </w:t>
      </w:r>
    </w:p>
    <w:p w14:paraId="5B346E87" w14:textId="5DB97167" w:rsidR="008F30F3" w:rsidRPr="008F30F3" w:rsidRDefault="002F7EA0" w:rsidP="008F30F3">
      <w:pPr>
        <w:jc w:val="both"/>
        <w:rPr>
          <w:rFonts w:ascii="Times New Roman" w:hAnsi="Times New Roman" w:cs="Times New Roman"/>
          <w:sz w:val="22"/>
          <w:szCs w:val="22"/>
        </w:rPr>
      </w:pPr>
      <w:r>
        <w:rPr>
          <w:rFonts w:ascii="Times New Roman" w:hAnsi="Times New Roman" w:cs="Times New Roman"/>
          <w:bCs/>
          <w:sz w:val="22"/>
          <w:szCs w:val="22"/>
          <w:lang w:bidi="en-US"/>
        </w:rPr>
        <w:t>ГБДОУ детский сад № 14 комбинированного вида Пушкинского района Санкт-Петербурга</w:t>
      </w:r>
      <w:r w:rsidR="008F30F3">
        <w:rPr>
          <w:rFonts w:ascii="Times New Roman" w:hAnsi="Times New Roman" w:cs="Times New Roman"/>
          <w:bCs/>
          <w:sz w:val="22"/>
          <w:szCs w:val="22"/>
          <w:lang w:bidi="en-US"/>
        </w:rPr>
        <w:t xml:space="preserve"> </w:t>
      </w:r>
      <w:r w:rsidRPr="008F30F3">
        <w:rPr>
          <w:rFonts w:ascii="Times New Roman" w:hAnsi="Times New Roman" w:cs="Times New Roman"/>
          <w:bCs/>
          <w:sz w:val="22"/>
          <w:szCs w:val="22"/>
          <w:lang w:eastAsia="ar-SA"/>
        </w:rPr>
        <w:t xml:space="preserve">по адресу: Санкт-Петербург, г. Пушкин, </w:t>
      </w:r>
      <w:r w:rsidRPr="008F30F3">
        <w:rPr>
          <w:rFonts w:ascii="Times New Roman" w:hAnsi="Times New Roman" w:cs="Times New Roman"/>
          <w:bCs/>
          <w:sz w:val="22"/>
          <w:szCs w:val="22"/>
        </w:rPr>
        <w:t>Широкая ул., д.14, литер</w:t>
      </w:r>
      <w:r w:rsidRPr="008F30F3">
        <w:rPr>
          <w:rFonts w:ascii="Times New Roman" w:hAnsi="Times New Roman" w:cs="Times New Roman"/>
          <w:sz w:val="22"/>
          <w:szCs w:val="22"/>
        </w:rPr>
        <w:t xml:space="preserve"> А</w:t>
      </w:r>
      <w:r w:rsidR="008F30F3">
        <w:rPr>
          <w:rFonts w:ascii="Times New Roman" w:hAnsi="Times New Roman" w:cs="Times New Roman"/>
          <w:sz w:val="22"/>
          <w:szCs w:val="22"/>
        </w:rPr>
        <w:t>.</w:t>
      </w:r>
    </w:p>
    <w:p w14:paraId="0EBC8215" w14:textId="20F4CEA7" w:rsidR="008F30F3" w:rsidRPr="00AD554B" w:rsidRDefault="008F30F3" w:rsidP="008F30F3">
      <w:pPr>
        <w:ind w:firstLine="426"/>
        <w:jc w:val="both"/>
        <w:rPr>
          <w:rFonts w:ascii="Times New Roman" w:hAnsi="Times New Roman" w:cs="Times New Roman"/>
          <w:sz w:val="22"/>
          <w:szCs w:val="22"/>
        </w:rPr>
      </w:pPr>
      <w:r>
        <w:rPr>
          <w:rFonts w:ascii="Times New Roman" w:hAnsi="Times New Roman" w:cs="Times New Roman"/>
          <w:sz w:val="22"/>
          <w:szCs w:val="22"/>
        </w:rPr>
        <w:t xml:space="preserve">   </w:t>
      </w:r>
      <w:r w:rsidRPr="008F30F3">
        <w:rPr>
          <w:rFonts w:ascii="Times New Roman" w:hAnsi="Times New Roman" w:cs="Times New Roman"/>
          <w:sz w:val="22"/>
          <w:szCs w:val="22"/>
        </w:rPr>
        <w:t xml:space="preserve">Срок </w:t>
      </w:r>
      <w:r w:rsidR="002F7EA0" w:rsidRPr="008F30F3">
        <w:rPr>
          <w:rFonts w:ascii="Times New Roman" w:hAnsi="Times New Roman" w:cs="Times New Roman"/>
          <w:sz w:val="22"/>
          <w:szCs w:val="22"/>
        </w:rPr>
        <w:t xml:space="preserve">оказания услуг – </w:t>
      </w:r>
      <w:r w:rsidRPr="008F30F3">
        <w:rPr>
          <w:rFonts w:ascii="Times New Roman" w:hAnsi="Times New Roman" w:cs="Times New Roman"/>
          <w:sz w:val="22"/>
          <w:szCs w:val="22"/>
        </w:rPr>
        <w:t>с даты заключения контракта</w:t>
      </w:r>
      <w:r w:rsidRPr="00AD554B">
        <w:rPr>
          <w:rFonts w:ascii="Times New Roman" w:hAnsi="Times New Roman" w:cs="Times New Roman"/>
          <w:sz w:val="22"/>
          <w:szCs w:val="22"/>
        </w:rPr>
        <w:t xml:space="preserve"> сторонами по 31.07.202</w:t>
      </w:r>
      <w:r w:rsidR="009A28DA">
        <w:rPr>
          <w:rFonts w:ascii="Times New Roman" w:hAnsi="Times New Roman" w:cs="Times New Roman"/>
          <w:sz w:val="22"/>
          <w:szCs w:val="22"/>
        </w:rPr>
        <w:t>6</w:t>
      </w:r>
      <w:r w:rsidRPr="00AD554B">
        <w:rPr>
          <w:rFonts w:ascii="Times New Roman" w:hAnsi="Times New Roman" w:cs="Times New Roman"/>
          <w:sz w:val="22"/>
          <w:szCs w:val="22"/>
        </w:rPr>
        <w:t xml:space="preserve"> года.</w:t>
      </w:r>
    </w:p>
    <w:p w14:paraId="065CA207" w14:textId="70D726E2" w:rsidR="002F7EA0" w:rsidRPr="002C6B53" w:rsidRDefault="002F7EA0" w:rsidP="008F30F3">
      <w:pPr>
        <w:tabs>
          <w:tab w:val="left" w:pos="540"/>
        </w:tabs>
        <w:spacing w:line="240" w:lineRule="atLeast"/>
        <w:ind w:firstLine="567"/>
        <w:jc w:val="both"/>
        <w:rPr>
          <w:rFonts w:ascii="Times New Roman" w:hAnsi="Times New Roman" w:cs="Times New Roman"/>
          <w:b/>
          <w:bCs/>
          <w:sz w:val="22"/>
          <w:szCs w:val="22"/>
        </w:rPr>
      </w:pPr>
      <w:r w:rsidRPr="002C6B53">
        <w:rPr>
          <w:rFonts w:ascii="Times New Roman" w:hAnsi="Times New Roman" w:cs="Times New Roman"/>
          <w:sz w:val="22"/>
          <w:szCs w:val="22"/>
        </w:rPr>
        <w:t> </w:t>
      </w:r>
      <w:r w:rsidRPr="002C6B53">
        <w:rPr>
          <w:rFonts w:ascii="Times New Roman" w:hAnsi="Times New Roman" w:cs="Times New Roman"/>
          <w:b/>
          <w:bCs/>
          <w:sz w:val="22"/>
          <w:szCs w:val="22"/>
        </w:rPr>
        <w:t>5. Требования к выполняемым работам:</w:t>
      </w:r>
    </w:p>
    <w:p w14:paraId="2AC09513"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b/>
          <w:bCs/>
          <w:sz w:val="22"/>
          <w:szCs w:val="22"/>
        </w:rPr>
      </w:pPr>
      <w:r w:rsidRPr="002C6B53">
        <w:rPr>
          <w:rFonts w:ascii="Times New Roman" w:hAnsi="Times New Roman" w:cs="Times New Roman"/>
          <w:b/>
          <w:bCs/>
          <w:sz w:val="22"/>
          <w:szCs w:val="22"/>
        </w:rPr>
        <w:t>5.1. Этапы выполнения работ:</w:t>
      </w:r>
    </w:p>
    <w:p w14:paraId="3923CC06"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b/>
          <w:bCs/>
          <w:sz w:val="22"/>
          <w:szCs w:val="22"/>
        </w:rPr>
      </w:pPr>
      <w:r w:rsidRPr="002C6B53">
        <w:rPr>
          <w:rFonts w:ascii="Times New Roman" w:hAnsi="Times New Roman" w:cs="Times New Roman"/>
          <w:b/>
          <w:bCs/>
          <w:sz w:val="22"/>
          <w:szCs w:val="22"/>
        </w:rPr>
        <w:t>5.1.1.  1 этап – подготовительный:</w:t>
      </w:r>
    </w:p>
    <w:p w14:paraId="2D56DF04" w14:textId="77777777" w:rsidR="002F7EA0" w:rsidRPr="002C6B53" w:rsidRDefault="002F7EA0" w:rsidP="002F7EA0">
      <w:pPr>
        <w:widowControl/>
        <w:numPr>
          <w:ilvl w:val="0"/>
          <w:numId w:val="11"/>
        </w:numPr>
        <w:autoSpaceDE w:val="0"/>
        <w:autoSpaceDN w:val="0"/>
        <w:adjustRightInd w:val="0"/>
        <w:spacing w:line="240" w:lineRule="atLeast"/>
        <w:ind w:left="567"/>
        <w:contextualSpacing/>
        <w:rPr>
          <w:rFonts w:ascii="Times New Roman" w:hAnsi="Times New Roman" w:cs="Times New Roman"/>
          <w:sz w:val="22"/>
          <w:szCs w:val="22"/>
        </w:rPr>
      </w:pPr>
      <w:r w:rsidRPr="002C6B53">
        <w:rPr>
          <w:rFonts w:ascii="Times New Roman" w:hAnsi="Times New Roman" w:cs="Times New Roman"/>
          <w:sz w:val="22"/>
          <w:szCs w:val="22"/>
        </w:rPr>
        <w:t>ознакомление с объектом обследования;</w:t>
      </w:r>
    </w:p>
    <w:p w14:paraId="78B67850" w14:textId="77777777" w:rsidR="002F7EA0" w:rsidRPr="002C6B53" w:rsidRDefault="002F7EA0" w:rsidP="002F7EA0">
      <w:pPr>
        <w:widowControl/>
        <w:numPr>
          <w:ilvl w:val="0"/>
          <w:numId w:val="11"/>
        </w:numPr>
        <w:autoSpaceDE w:val="0"/>
        <w:autoSpaceDN w:val="0"/>
        <w:adjustRightInd w:val="0"/>
        <w:spacing w:line="240" w:lineRule="atLeast"/>
        <w:ind w:firstLine="567"/>
        <w:contextualSpacing/>
        <w:rPr>
          <w:rFonts w:ascii="Times New Roman" w:hAnsi="Times New Roman" w:cs="Times New Roman"/>
          <w:sz w:val="22"/>
          <w:szCs w:val="22"/>
        </w:rPr>
      </w:pPr>
      <w:r w:rsidRPr="002C6B53">
        <w:rPr>
          <w:rFonts w:ascii="Times New Roman" w:hAnsi="Times New Roman" w:cs="Times New Roman"/>
          <w:sz w:val="22"/>
          <w:szCs w:val="22"/>
        </w:rPr>
        <w:t>ознакомление с проектной и технической документацией;</w:t>
      </w:r>
    </w:p>
    <w:p w14:paraId="0B32896E" w14:textId="77777777" w:rsidR="002F7EA0" w:rsidRPr="002C6B53" w:rsidRDefault="002F7EA0" w:rsidP="002F7EA0">
      <w:pPr>
        <w:autoSpaceDE w:val="0"/>
        <w:autoSpaceDN w:val="0"/>
        <w:adjustRightInd w:val="0"/>
        <w:spacing w:line="240" w:lineRule="atLeast"/>
        <w:jc w:val="both"/>
        <w:rPr>
          <w:rFonts w:ascii="Times New Roman" w:hAnsi="Times New Roman" w:cs="Times New Roman"/>
          <w:b/>
          <w:bCs/>
          <w:sz w:val="22"/>
          <w:szCs w:val="22"/>
        </w:rPr>
      </w:pPr>
      <w:r w:rsidRPr="002C6B53">
        <w:rPr>
          <w:rFonts w:ascii="Times New Roman" w:hAnsi="Times New Roman" w:cs="Times New Roman"/>
          <w:b/>
          <w:bCs/>
          <w:sz w:val="22"/>
          <w:szCs w:val="22"/>
        </w:rPr>
        <w:t xml:space="preserve">           2 этап – обследование:</w:t>
      </w:r>
    </w:p>
    <w:p w14:paraId="2CCEF7E3" w14:textId="77777777" w:rsidR="002F7EA0" w:rsidRPr="002C6B53" w:rsidRDefault="002F7EA0" w:rsidP="002F7EA0">
      <w:pPr>
        <w:widowControl/>
        <w:numPr>
          <w:ilvl w:val="0"/>
          <w:numId w:val="12"/>
        </w:numPr>
        <w:autoSpaceDE w:val="0"/>
        <w:autoSpaceDN w:val="0"/>
        <w:adjustRightInd w:val="0"/>
        <w:spacing w:line="240" w:lineRule="atLeast"/>
        <w:ind w:firstLine="567"/>
        <w:contextualSpacing/>
        <w:jc w:val="both"/>
        <w:rPr>
          <w:rFonts w:ascii="Times New Roman" w:hAnsi="Times New Roman" w:cs="Times New Roman"/>
          <w:sz w:val="22"/>
          <w:szCs w:val="22"/>
        </w:rPr>
      </w:pPr>
      <w:r w:rsidRPr="002C6B53">
        <w:rPr>
          <w:rFonts w:ascii="Times New Roman" w:hAnsi="Times New Roman" w:cs="Times New Roman"/>
          <w:sz w:val="22"/>
          <w:szCs w:val="22"/>
        </w:rPr>
        <w:t>определение, оценка и фиксация технического состояния систем пожарной сигнализации, систем видеонаблюдения и систем охранной сигнализации (далее - системы);</w:t>
      </w:r>
    </w:p>
    <w:p w14:paraId="1B08786A" w14:textId="77777777" w:rsidR="002F7EA0" w:rsidRPr="002C6B53" w:rsidRDefault="002F7EA0" w:rsidP="002F7EA0">
      <w:pPr>
        <w:widowControl/>
        <w:numPr>
          <w:ilvl w:val="0"/>
          <w:numId w:val="12"/>
        </w:numPr>
        <w:autoSpaceDE w:val="0"/>
        <w:autoSpaceDN w:val="0"/>
        <w:adjustRightInd w:val="0"/>
        <w:spacing w:line="240" w:lineRule="atLeast"/>
        <w:ind w:firstLine="567"/>
        <w:contextualSpacing/>
        <w:jc w:val="both"/>
        <w:rPr>
          <w:rFonts w:ascii="Times New Roman" w:hAnsi="Times New Roman" w:cs="Times New Roman"/>
          <w:sz w:val="22"/>
          <w:szCs w:val="22"/>
        </w:rPr>
      </w:pPr>
      <w:r w:rsidRPr="002C6B53">
        <w:rPr>
          <w:rFonts w:ascii="Times New Roman" w:hAnsi="Times New Roman" w:cs="Times New Roman"/>
          <w:sz w:val="22"/>
          <w:szCs w:val="22"/>
        </w:rPr>
        <w:t>проверка работоспособности всего комплекса охранно-пожарной сигнализации и времени реакции, в т. ч. при отключении основного источника питания, а также систем видеонаблюдения.</w:t>
      </w:r>
    </w:p>
    <w:p w14:paraId="2F002FC8" w14:textId="77777777" w:rsidR="002F7EA0" w:rsidRPr="002C6B53" w:rsidRDefault="002F7EA0" w:rsidP="002F7EA0">
      <w:pPr>
        <w:widowControl/>
        <w:numPr>
          <w:ilvl w:val="0"/>
          <w:numId w:val="12"/>
        </w:numPr>
        <w:autoSpaceDE w:val="0"/>
        <w:autoSpaceDN w:val="0"/>
        <w:adjustRightInd w:val="0"/>
        <w:spacing w:line="240" w:lineRule="atLeast"/>
        <w:ind w:firstLine="567"/>
        <w:contextualSpacing/>
        <w:jc w:val="both"/>
        <w:rPr>
          <w:rFonts w:ascii="Times New Roman" w:hAnsi="Times New Roman" w:cs="Times New Roman"/>
          <w:sz w:val="22"/>
          <w:szCs w:val="22"/>
        </w:rPr>
      </w:pPr>
      <w:r w:rsidRPr="002C6B53">
        <w:rPr>
          <w:rFonts w:ascii="Times New Roman" w:hAnsi="Times New Roman" w:cs="Times New Roman"/>
          <w:sz w:val="22"/>
          <w:szCs w:val="22"/>
        </w:rPr>
        <w:t>и т. д.</w:t>
      </w:r>
    </w:p>
    <w:p w14:paraId="3535EB1E" w14:textId="77777777" w:rsidR="002F7EA0" w:rsidRPr="002C6B53" w:rsidRDefault="002F7EA0" w:rsidP="002F7EA0">
      <w:pPr>
        <w:autoSpaceDE w:val="0"/>
        <w:autoSpaceDN w:val="0"/>
        <w:adjustRightInd w:val="0"/>
        <w:spacing w:line="240" w:lineRule="atLeast"/>
        <w:jc w:val="both"/>
        <w:rPr>
          <w:rFonts w:ascii="Times New Roman" w:hAnsi="Times New Roman" w:cs="Times New Roman"/>
          <w:b/>
          <w:bCs/>
          <w:sz w:val="22"/>
          <w:szCs w:val="22"/>
        </w:rPr>
      </w:pPr>
      <w:r w:rsidRPr="002C6B53">
        <w:rPr>
          <w:rFonts w:ascii="Times New Roman" w:hAnsi="Times New Roman" w:cs="Times New Roman"/>
          <w:b/>
          <w:bCs/>
          <w:sz w:val="22"/>
          <w:szCs w:val="22"/>
        </w:rPr>
        <w:t xml:space="preserve">            3 этап – завершающий:</w:t>
      </w:r>
    </w:p>
    <w:p w14:paraId="7089A11B" w14:textId="77777777" w:rsidR="002F7EA0" w:rsidRPr="002C6B53" w:rsidRDefault="002F7EA0" w:rsidP="002F7EA0">
      <w:pPr>
        <w:widowControl/>
        <w:numPr>
          <w:ilvl w:val="0"/>
          <w:numId w:val="13"/>
        </w:numPr>
        <w:autoSpaceDE w:val="0"/>
        <w:autoSpaceDN w:val="0"/>
        <w:adjustRightInd w:val="0"/>
        <w:spacing w:line="240" w:lineRule="atLeast"/>
        <w:ind w:firstLine="567"/>
        <w:contextualSpacing/>
        <w:jc w:val="both"/>
        <w:rPr>
          <w:rFonts w:ascii="Times New Roman" w:hAnsi="Times New Roman" w:cs="Times New Roman"/>
          <w:sz w:val="22"/>
          <w:szCs w:val="22"/>
        </w:rPr>
      </w:pPr>
      <w:r w:rsidRPr="002C6B53">
        <w:rPr>
          <w:rFonts w:ascii="Times New Roman" w:hAnsi="Times New Roman" w:cs="Times New Roman"/>
          <w:sz w:val="22"/>
          <w:szCs w:val="22"/>
        </w:rPr>
        <w:t>составление технического отчета, в том числе составление актов дефектной ведомости неработающего оборудования систем;</w:t>
      </w:r>
    </w:p>
    <w:p w14:paraId="6AF68663" w14:textId="77777777" w:rsidR="002F7EA0" w:rsidRPr="002C6B53" w:rsidRDefault="002F7EA0" w:rsidP="002F7EA0">
      <w:pPr>
        <w:widowControl/>
        <w:numPr>
          <w:ilvl w:val="0"/>
          <w:numId w:val="13"/>
        </w:numPr>
        <w:autoSpaceDE w:val="0"/>
        <w:autoSpaceDN w:val="0"/>
        <w:adjustRightInd w:val="0"/>
        <w:spacing w:line="240" w:lineRule="atLeast"/>
        <w:ind w:firstLine="567"/>
        <w:contextualSpacing/>
        <w:jc w:val="both"/>
        <w:rPr>
          <w:rFonts w:ascii="Times New Roman" w:hAnsi="Times New Roman" w:cs="Times New Roman"/>
          <w:sz w:val="22"/>
          <w:szCs w:val="22"/>
        </w:rPr>
      </w:pPr>
      <w:r w:rsidRPr="002C6B53">
        <w:rPr>
          <w:rFonts w:ascii="Times New Roman" w:hAnsi="Times New Roman" w:cs="Times New Roman"/>
          <w:sz w:val="22"/>
          <w:szCs w:val="22"/>
        </w:rPr>
        <w:t>рассмотрение возможности дальнейшей эксплуатации систем</w:t>
      </w:r>
    </w:p>
    <w:p w14:paraId="0E8E6E4B" w14:textId="77777777" w:rsidR="002F7EA0" w:rsidRPr="002C6B53" w:rsidRDefault="002F7EA0" w:rsidP="002F7EA0">
      <w:pPr>
        <w:autoSpaceDE w:val="0"/>
        <w:autoSpaceDN w:val="0"/>
        <w:adjustRightInd w:val="0"/>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с учетом имеющихся дефектов (описать риски, связанные</w:t>
      </w:r>
    </w:p>
    <w:p w14:paraId="0929DD22" w14:textId="77777777" w:rsidR="002F7EA0" w:rsidRPr="002C6B53" w:rsidRDefault="002F7EA0" w:rsidP="002F7EA0">
      <w:pPr>
        <w:autoSpaceDE w:val="0"/>
        <w:autoSpaceDN w:val="0"/>
        <w:adjustRightInd w:val="0"/>
        <w:spacing w:line="240" w:lineRule="atLeast"/>
        <w:jc w:val="both"/>
        <w:rPr>
          <w:rFonts w:ascii="Times New Roman" w:hAnsi="Times New Roman" w:cs="Times New Roman"/>
          <w:sz w:val="22"/>
          <w:szCs w:val="22"/>
        </w:rPr>
      </w:pPr>
      <w:r w:rsidRPr="002C6B53">
        <w:rPr>
          <w:rFonts w:ascii="Times New Roman" w:hAnsi="Times New Roman" w:cs="Times New Roman"/>
          <w:sz w:val="22"/>
          <w:szCs w:val="22"/>
        </w:rPr>
        <w:t>с обнаруженными дефектами, описать возможные причины возникновения дефектов);</w:t>
      </w:r>
    </w:p>
    <w:p w14:paraId="2615296F" w14:textId="77777777" w:rsidR="002F7EA0" w:rsidRPr="002C6B53" w:rsidRDefault="002F7EA0" w:rsidP="002F7EA0">
      <w:pPr>
        <w:widowControl/>
        <w:numPr>
          <w:ilvl w:val="0"/>
          <w:numId w:val="14"/>
        </w:numPr>
        <w:autoSpaceDE w:val="0"/>
        <w:autoSpaceDN w:val="0"/>
        <w:adjustRightInd w:val="0"/>
        <w:ind w:firstLine="567"/>
        <w:contextualSpacing/>
        <w:jc w:val="both"/>
        <w:rPr>
          <w:rFonts w:ascii="Times New Roman" w:hAnsi="Times New Roman" w:cs="Times New Roman"/>
          <w:sz w:val="22"/>
          <w:szCs w:val="22"/>
        </w:rPr>
      </w:pPr>
      <w:r w:rsidRPr="002C6B53">
        <w:rPr>
          <w:rFonts w:ascii="Times New Roman" w:hAnsi="Times New Roman" w:cs="Times New Roman"/>
          <w:sz w:val="22"/>
          <w:szCs w:val="22"/>
        </w:rPr>
        <w:t>составление заключения о возможности устранения выявленных дефектов и характере будущих работ – ремонт, частичная или полная модернизация систем.</w:t>
      </w:r>
    </w:p>
    <w:p w14:paraId="14E35720" w14:textId="77777777" w:rsidR="002F7EA0" w:rsidRPr="002C6B53" w:rsidRDefault="002F7EA0" w:rsidP="002F7EA0">
      <w:pPr>
        <w:autoSpaceDE w:val="0"/>
        <w:autoSpaceDN w:val="0"/>
        <w:adjustRightInd w:val="0"/>
        <w:ind w:firstLine="567"/>
        <w:jc w:val="both"/>
        <w:rPr>
          <w:rFonts w:ascii="Times New Roman" w:hAnsi="Times New Roman" w:cs="Times New Roman"/>
          <w:sz w:val="22"/>
          <w:szCs w:val="22"/>
        </w:rPr>
      </w:pPr>
      <w:r w:rsidRPr="002C6B53">
        <w:rPr>
          <w:rFonts w:ascii="Times New Roman" w:hAnsi="Times New Roman" w:cs="Times New Roman"/>
          <w:b/>
          <w:bCs/>
          <w:sz w:val="22"/>
          <w:szCs w:val="22"/>
        </w:rPr>
        <w:t>5.2.  Требования к результатам выполненных работ:</w:t>
      </w:r>
      <w:r w:rsidRPr="002C6B53">
        <w:rPr>
          <w:rFonts w:ascii="Times New Roman" w:hAnsi="Times New Roman" w:cs="Times New Roman"/>
          <w:sz w:val="22"/>
          <w:szCs w:val="22"/>
        </w:rPr>
        <w:t xml:space="preserve"> документация представляется Заказчику на бумажном носителе в 2 экземплярах. Перечень документов, который должен предоставить исполнитель по окончанию работ: АКТ комплексных испытаний на работоспособность СПС; АКТ проверки работоспособности системы оповещения и управления эвакуацией людей при пожаре.</w:t>
      </w:r>
    </w:p>
    <w:p w14:paraId="70922B42" w14:textId="77777777" w:rsidR="002F7EA0" w:rsidRPr="002C6B53" w:rsidRDefault="002F7EA0" w:rsidP="002F7EA0">
      <w:pPr>
        <w:autoSpaceDE w:val="0"/>
        <w:autoSpaceDN w:val="0"/>
        <w:adjustRightInd w:val="0"/>
        <w:spacing w:line="240" w:lineRule="atLeast"/>
        <w:ind w:firstLine="567"/>
        <w:jc w:val="both"/>
        <w:rPr>
          <w:rFonts w:ascii="Times New Roman" w:hAnsi="Times New Roman" w:cs="Times New Roman"/>
          <w:sz w:val="22"/>
          <w:szCs w:val="22"/>
        </w:rPr>
      </w:pPr>
      <w:r w:rsidRPr="002C6B53">
        <w:rPr>
          <w:rFonts w:ascii="Times New Roman" w:hAnsi="Times New Roman" w:cs="Times New Roman"/>
          <w:sz w:val="22"/>
          <w:szCs w:val="22"/>
        </w:rPr>
        <w:t xml:space="preserve">В итоговом заключении необходимо отразить планы с фактическим расположением систем, результаты фотофиксации текущего состояния систем, ведомость дефектов и повреждений систем, заключение о возможности устранения выявленных дефектов и характере будущих работ. </w:t>
      </w:r>
    </w:p>
    <w:p w14:paraId="32926B81" w14:textId="77777777" w:rsidR="002F7EA0" w:rsidRDefault="002F7EA0" w:rsidP="002F7EA0">
      <w:pPr>
        <w:autoSpaceDE w:val="0"/>
        <w:autoSpaceDN w:val="0"/>
        <w:adjustRightInd w:val="0"/>
        <w:ind w:left="15" w:firstLine="709"/>
        <w:contextualSpacing/>
        <w:jc w:val="both"/>
        <w:rPr>
          <w:rFonts w:ascii="Times New Roman" w:eastAsia="Times New Roman" w:hAnsi="Times New Roman" w:cs="Times New Roman"/>
          <w:sz w:val="22"/>
          <w:szCs w:val="22"/>
        </w:rPr>
      </w:pPr>
    </w:p>
    <w:tbl>
      <w:tblPr>
        <w:tblW w:w="0" w:type="auto"/>
        <w:tblLook w:val="04A0" w:firstRow="1" w:lastRow="0" w:firstColumn="1" w:lastColumn="0" w:noHBand="0" w:noVBand="1"/>
      </w:tblPr>
      <w:tblGrid>
        <w:gridCol w:w="4783"/>
        <w:gridCol w:w="4788"/>
      </w:tblGrid>
      <w:tr w:rsidR="002F7EA0" w:rsidRPr="009F6D10" w14:paraId="08600E01" w14:textId="77777777" w:rsidTr="008F30F3">
        <w:trPr>
          <w:trHeight w:val="1066"/>
        </w:trPr>
        <w:tc>
          <w:tcPr>
            <w:tcW w:w="4783" w:type="dxa"/>
          </w:tcPr>
          <w:p w14:paraId="7B7C4016" w14:textId="77777777" w:rsidR="008F30F3" w:rsidRDefault="008F30F3" w:rsidP="008F30F3">
            <w:pPr>
              <w:tabs>
                <w:tab w:val="left" w:pos="1985"/>
              </w:tabs>
              <w:rPr>
                <w:rFonts w:ascii="Times New Roman" w:hAnsi="Times New Roman" w:cs="Times New Roman"/>
                <w:sz w:val="22"/>
                <w:szCs w:val="22"/>
              </w:rPr>
            </w:pPr>
            <w:r>
              <w:rPr>
                <w:rFonts w:ascii="Times New Roman" w:hAnsi="Times New Roman" w:cs="Times New Roman"/>
                <w:b/>
                <w:bCs/>
                <w:sz w:val="22"/>
                <w:szCs w:val="22"/>
              </w:rPr>
              <w:t>Заказчик:</w:t>
            </w:r>
          </w:p>
          <w:p w14:paraId="68B396D5" w14:textId="77777777" w:rsidR="008F30F3" w:rsidRDefault="008F30F3" w:rsidP="008F30F3">
            <w:pPr>
              <w:rPr>
                <w:rFonts w:ascii="Times New Roman" w:hAnsi="Times New Roman" w:cs="Times New Roman"/>
                <w:bCs/>
                <w:sz w:val="22"/>
                <w:szCs w:val="22"/>
                <w:lang w:bidi="en-US"/>
              </w:rPr>
            </w:pPr>
            <w:r>
              <w:rPr>
                <w:rFonts w:ascii="Times New Roman" w:hAnsi="Times New Roman" w:cs="Times New Roman"/>
                <w:bCs/>
                <w:sz w:val="22"/>
                <w:szCs w:val="22"/>
                <w:lang w:bidi="en-US"/>
              </w:rPr>
              <w:t>ГБДОУ детский сад № 14 комбинированного вида Пушкинского района Санкт-Петербурга</w:t>
            </w:r>
          </w:p>
          <w:p w14:paraId="4CAE598C" w14:textId="77777777" w:rsidR="008F30F3" w:rsidRDefault="008F30F3" w:rsidP="008F30F3">
            <w:pPr>
              <w:tabs>
                <w:tab w:val="num" w:pos="1418"/>
              </w:tabs>
              <w:jc w:val="both"/>
              <w:rPr>
                <w:rFonts w:ascii="Times New Roman" w:hAnsi="Times New Roman" w:cs="Times New Roman"/>
                <w:sz w:val="22"/>
                <w:szCs w:val="22"/>
              </w:rPr>
            </w:pPr>
            <w:r>
              <w:rPr>
                <w:rFonts w:ascii="Times New Roman" w:hAnsi="Times New Roman" w:cs="Times New Roman"/>
                <w:sz w:val="22"/>
                <w:szCs w:val="22"/>
              </w:rPr>
              <w:t xml:space="preserve">Заведующий  </w:t>
            </w:r>
          </w:p>
          <w:p w14:paraId="57AE267A" w14:textId="77777777" w:rsidR="008F30F3" w:rsidRDefault="008F30F3" w:rsidP="008F30F3">
            <w:pPr>
              <w:rPr>
                <w:rFonts w:ascii="Times New Roman" w:hAnsi="Times New Roman" w:cs="Times New Roman"/>
                <w:sz w:val="22"/>
                <w:szCs w:val="22"/>
              </w:rPr>
            </w:pPr>
            <w:r>
              <w:rPr>
                <w:rFonts w:ascii="Times New Roman" w:hAnsi="Times New Roman" w:cs="Times New Roman"/>
                <w:sz w:val="22"/>
                <w:szCs w:val="22"/>
              </w:rPr>
              <w:t xml:space="preserve">_______________/И.Б. </w:t>
            </w:r>
            <w:proofErr w:type="spellStart"/>
            <w:r>
              <w:rPr>
                <w:rFonts w:ascii="Times New Roman" w:hAnsi="Times New Roman" w:cs="Times New Roman"/>
                <w:sz w:val="22"/>
                <w:szCs w:val="22"/>
              </w:rPr>
              <w:t>Новохацкая</w:t>
            </w:r>
            <w:proofErr w:type="spellEnd"/>
            <w:r>
              <w:rPr>
                <w:rFonts w:ascii="Times New Roman" w:hAnsi="Times New Roman" w:cs="Times New Roman"/>
                <w:sz w:val="22"/>
                <w:szCs w:val="22"/>
              </w:rPr>
              <w:t>/</w:t>
            </w:r>
          </w:p>
          <w:p w14:paraId="2E86830E" w14:textId="11B4C6BF" w:rsidR="002F7EA0" w:rsidRPr="009F6D10" w:rsidRDefault="008F30F3" w:rsidP="008F30F3">
            <w:pPr>
              <w:widowControl/>
              <w:suppressLineNumbers/>
              <w:tabs>
                <w:tab w:val="center" w:pos="2479"/>
              </w:tabs>
              <w:suppressAutoHyphens/>
              <w:rPr>
                <w:rFonts w:ascii="Times New Roman" w:eastAsia="Calibri" w:hAnsi="Times New Roman" w:cs="Times New Roman"/>
                <w:bCs/>
                <w:color w:val="auto"/>
                <w:sz w:val="22"/>
                <w:szCs w:val="22"/>
                <w:lang w:bidi="ar-SA"/>
              </w:rPr>
            </w:pPr>
            <w:r>
              <w:rPr>
                <w:rFonts w:ascii="Times New Roman" w:hAnsi="Times New Roman" w:cs="Times New Roman"/>
                <w:sz w:val="22"/>
                <w:szCs w:val="22"/>
              </w:rPr>
              <w:t>Подписано ЭЦП</w:t>
            </w:r>
            <w:r w:rsidRPr="00760BCD">
              <w:rPr>
                <w:rFonts w:ascii="Times New Roman" w:eastAsia="Times New Roman" w:hAnsi="Times New Roman" w:cs="Times New Roman"/>
                <w:color w:val="auto"/>
                <w:sz w:val="22"/>
                <w:szCs w:val="22"/>
                <w:lang w:bidi="ar-SA"/>
              </w:rPr>
              <w:t xml:space="preserve"> </w:t>
            </w:r>
          </w:p>
        </w:tc>
        <w:tc>
          <w:tcPr>
            <w:tcW w:w="4788" w:type="dxa"/>
          </w:tcPr>
          <w:p w14:paraId="795E81FB" w14:textId="77777777" w:rsidR="002F7EA0" w:rsidRPr="009F6D10" w:rsidRDefault="002F7EA0" w:rsidP="00100C02">
            <w:pPr>
              <w:widowControl/>
              <w:rPr>
                <w:rFonts w:ascii="Times New Roman" w:eastAsia="Times New Roman" w:hAnsi="Times New Roman" w:cs="Times New Roman"/>
                <w:b/>
                <w:bCs/>
                <w:color w:val="auto"/>
                <w:sz w:val="22"/>
                <w:szCs w:val="22"/>
                <w:lang w:bidi="ar-SA"/>
              </w:rPr>
            </w:pPr>
            <w:r w:rsidRPr="009F6D10">
              <w:rPr>
                <w:rFonts w:ascii="Times New Roman" w:eastAsia="Times New Roman" w:hAnsi="Times New Roman" w:cs="Times New Roman"/>
                <w:b/>
                <w:bCs/>
                <w:color w:val="auto"/>
                <w:sz w:val="22"/>
                <w:szCs w:val="22"/>
                <w:lang w:bidi="ar-SA"/>
              </w:rPr>
              <w:t>Исполнитель:</w:t>
            </w:r>
          </w:p>
          <w:p w14:paraId="39AD687B" w14:textId="77777777" w:rsidR="002F7EA0" w:rsidRDefault="002F7EA0" w:rsidP="00100C02">
            <w:pPr>
              <w:widowControl/>
              <w:rPr>
                <w:rFonts w:ascii="Times New Roman" w:eastAsia="Times New Roman" w:hAnsi="Times New Roman" w:cs="Times New Roman"/>
                <w:sz w:val="22"/>
                <w:szCs w:val="22"/>
                <w:lang w:bidi="ar-SA"/>
              </w:rPr>
            </w:pPr>
          </w:p>
          <w:p w14:paraId="4C8DF88C" w14:textId="77777777" w:rsidR="002F7EA0" w:rsidRDefault="002F7EA0" w:rsidP="00100C02">
            <w:pPr>
              <w:widowControl/>
              <w:rPr>
                <w:rFonts w:ascii="Times New Roman" w:eastAsia="Times New Roman" w:hAnsi="Times New Roman" w:cs="Times New Roman"/>
                <w:sz w:val="22"/>
                <w:szCs w:val="22"/>
                <w:lang w:bidi="ar-SA"/>
              </w:rPr>
            </w:pPr>
          </w:p>
          <w:p w14:paraId="18E9FD69" w14:textId="77777777" w:rsidR="002F7EA0" w:rsidRPr="009F6D10" w:rsidRDefault="002F7EA0" w:rsidP="00100C02">
            <w:pPr>
              <w:widowControl/>
              <w:rPr>
                <w:rFonts w:ascii="Times New Roman" w:eastAsia="Times New Roman" w:hAnsi="Times New Roman" w:cs="Times New Roman"/>
                <w:sz w:val="22"/>
                <w:szCs w:val="22"/>
                <w:lang w:bidi="ar-SA"/>
              </w:rPr>
            </w:pPr>
          </w:p>
          <w:p w14:paraId="63AB5FF6" w14:textId="5F394416" w:rsidR="002F7EA0" w:rsidRPr="009F6D10" w:rsidRDefault="002F7EA0" w:rsidP="00100C02">
            <w:pPr>
              <w:widowControl/>
              <w:rPr>
                <w:rFonts w:ascii="Times New Roman" w:eastAsia="Times New Roman" w:hAnsi="Times New Roman" w:cs="Times New Roman"/>
                <w:sz w:val="22"/>
                <w:szCs w:val="22"/>
                <w:lang w:bidi="ar-SA"/>
              </w:rPr>
            </w:pPr>
            <w:r w:rsidRPr="009F6D10">
              <w:rPr>
                <w:rFonts w:ascii="Times New Roman" w:eastAsia="Times New Roman" w:hAnsi="Times New Roman" w:cs="Times New Roman"/>
                <w:sz w:val="22"/>
                <w:szCs w:val="22"/>
                <w:lang w:bidi="ar-SA"/>
              </w:rPr>
              <w:t xml:space="preserve">_____________________ </w:t>
            </w:r>
          </w:p>
          <w:p w14:paraId="408D50C3" w14:textId="0B619D13" w:rsidR="002F7EA0" w:rsidRPr="009F6D10" w:rsidRDefault="008F30F3" w:rsidP="00100C02">
            <w:pPr>
              <w:widowControl/>
              <w:rPr>
                <w:rFonts w:ascii="Times New Roman" w:eastAsia="Times New Roman" w:hAnsi="Times New Roman" w:cs="Times New Roman"/>
                <w:color w:val="auto"/>
                <w:sz w:val="22"/>
                <w:szCs w:val="22"/>
                <w:lang w:bidi="ar-SA"/>
              </w:rPr>
            </w:pPr>
            <w:r>
              <w:rPr>
                <w:rFonts w:ascii="Times New Roman" w:hAnsi="Times New Roman" w:cs="Times New Roman"/>
                <w:sz w:val="22"/>
                <w:szCs w:val="22"/>
              </w:rPr>
              <w:t>Подписано ЭЦП</w:t>
            </w:r>
          </w:p>
        </w:tc>
      </w:tr>
    </w:tbl>
    <w:p w14:paraId="4A3308A1" w14:textId="3AD3893E" w:rsidR="002F7EA0" w:rsidRPr="00A40074" w:rsidRDefault="002F7EA0" w:rsidP="008F30F3">
      <w:pPr>
        <w:pStyle w:val="ConsPlusNormal"/>
        <w:jc w:val="right"/>
        <w:outlineLvl w:val="1"/>
        <w:rPr>
          <w:rFonts w:ascii="Times New Roman" w:hAnsi="Times New Roman" w:cs="Times New Roman"/>
          <w:i/>
          <w:szCs w:val="22"/>
        </w:rPr>
      </w:pPr>
      <w:r w:rsidRPr="008A02E6">
        <w:rPr>
          <w:rFonts w:ascii="Times New Roman" w:hAnsi="Times New Roman" w:cs="Times New Roman"/>
          <w:szCs w:val="22"/>
        </w:rPr>
        <w:lastRenderedPageBreak/>
        <w:t>Приложение N 2</w:t>
      </w:r>
      <w:r>
        <w:rPr>
          <w:rFonts w:ascii="Times New Roman" w:hAnsi="Times New Roman" w:cs="Times New Roman"/>
          <w:szCs w:val="22"/>
        </w:rPr>
        <w:t xml:space="preserve"> </w:t>
      </w:r>
    </w:p>
    <w:p w14:paraId="22DEF357" w14:textId="77777777" w:rsidR="002F7EA0" w:rsidRDefault="002F7EA0" w:rsidP="002F7EA0">
      <w:pPr>
        <w:ind w:left="284"/>
        <w:jc w:val="center"/>
        <w:rPr>
          <w:rFonts w:ascii="Times New Roman" w:hAnsi="Times New Roman" w:cs="Times New Roman"/>
          <w:sz w:val="22"/>
          <w:szCs w:val="22"/>
        </w:rPr>
      </w:pPr>
    </w:p>
    <w:p w14:paraId="5E2A04D4" w14:textId="77777777" w:rsidR="002F7EA0" w:rsidRPr="009F6D10" w:rsidRDefault="002F7EA0" w:rsidP="002F7EA0">
      <w:pPr>
        <w:ind w:left="284"/>
        <w:jc w:val="center"/>
        <w:rPr>
          <w:rFonts w:ascii="Times New Roman" w:hAnsi="Times New Roman" w:cs="Times New Roman"/>
          <w:sz w:val="22"/>
          <w:szCs w:val="22"/>
        </w:rPr>
      </w:pPr>
      <w:r w:rsidRPr="009F6D10">
        <w:rPr>
          <w:rFonts w:ascii="Times New Roman" w:hAnsi="Times New Roman" w:cs="Times New Roman"/>
          <w:sz w:val="22"/>
          <w:szCs w:val="22"/>
        </w:rPr>
        <w:t>График оказания услуг</w:t>
      </w:r>
    </w:p>
    <w:p w14:paraId="0D082A03" w14:textId="77777777" w:rsidR="002F7EA0" w:rsidRPr="009F6D10" w:rsidRDefault="002F7EA0" w:rsidP="002F7EA0">
      <w:pPr>
        <w:ind w:left="284"/>
        <w:jc w:val="center"/>
        <w:rPr>
          <w:rFonts w:ascii="Times New Roman" w:hAnsi="Times New Roman" w:cs="Times New Roman"/>
          <w:sz w:val="22"/>
          <w:szCs w:val="22"/>
        </w:rPr>
      </w:pPr>
    </w:p>
    <w:tbl>
      <w:tblPr>
        <w:tblStyle w:val="a6"/>
        <w:tblW w:w="9606" w:type="dxa"/>
        <w:tblLook w:val="04A0" w:firstRow="1" w:lastRow="0" w:firstColumn="1" w:lastColumn="0" w:noHBand="0" w:noVBand="1"/>
      </w:tblPr>
      <w:tblGrid>
        <w:gridCol w:w="959"/>
        <w:gridCol w:w="6804"/>
        <w:gridCol w:w="1843"/>
      </w:tblGrid>
      <w:tr w:rsidR="002F7EA0" w14:paraId="5485C596" w14:textId="77777777" w:rsidTr="00100C02">
        <w:tc>
          <w:tcPr>
            <w:tcW w:w="959" w:type="dxa"/>
          </w:tcPr>
          <w:p w14:paraId="0D406546" w14:textId="77777777" w:rsidR="002F7EA0" w:rsidRPr="00B6343F" w:rsidRDefault="002F7EA0" w:rsidP="00100C02">
            <w:pPr>
              <w:spacing w:line="360" w:lineRule="auto"/>
              <w:jc w:val="center"/>
              <w:rPr>
                <w:rFonts w:ascii="Times New Roman" w:eastAsia="Calibri" w:hAnsi="Times New Roman" w:cs="Times New Roman"/>
                <w:b/>
              </w:rPr>
            </w:pPr>
            <w:r w:rsidRPr="00B6343F">
              <w:rPr>
                <w:rFonts w:ascii="Times New Roman" w:eastAsia="Calibri" w:hAnsi="Times New Roman" w:cs="Times New Roman"/>
                <w:b/>
              </w:rPr>
              <w:t>№ п/п</w:t>
            </w:r>
          </w:p>
        </w:tc>
        <w:tc>
          <w:tcPr>
            <w:tcW w:w="6804" w:type="dxa"/>
          </w:tcPr>
          <w:p w14:paraId="7A79DA09" w14:textId="77777777" w:rsidR="002F7EA0" w:rsidRPr="00B6343F" w:rsidRDefault="002F7EA0" w:rsidP="00100C02">
            <w:pPr>
              <w:spacing w:line="360" w:lineRule="auto"/>
              <w:jc w:val="center"/>
              <w:rPr>
                <w:rFonts w:ascii="Times New Roman" w:eastAsia="Calibri" w:hAnsi="Times New Roman" w:cs="Times New Roman"/>
                <w:b/>
              </w:rPr>
            </w:pPr>
            <w:r w:rsidRPr="00B6343F">
              <w:rPr>
                <w:rFonts w:ascii="Times New Roman" w:eastAsia="Calibri" w:hAnsi="Times New Roman" w:cs="Times New Roman"/>
                <w:b/>
              </w:rPr>
              <w:t>Вид услуги</w:t>
            </w:r>
          </w:p>
        </w:tc>
        <w:tc>
          <w:tcPr>
            <w:tcW w:w="1843" w:type="dxa"/>
          </w:tcPr>
          <w:p w14:paraId="2FAE8089" w14:textId="77777777" w:rsidR="002F7EA0" w:rsidRPr="00B6343F" w:rsidRDefault="002F7EA0" w:rsidP="00100C02">
            <w:pPr>
              <w:spacing w:line="360" w:lineRule="auto"/>
              <w:jc w:val="center"/>
              <w:rPr>
                <w:rFonts w:ascii="Times New Roman" w:eastAsia="Calibri" w:hAnsi="Times New Roman" w:cs="Times New Roman"/>
                <w:b/>
              </w:rPr>
            </w:pPr>
            <w:r>
              <w:rPr>
                <w:rFonts w:ascii="Times New Roman" w:eastAsia="Calibri" w:hAnsi="Times New Roman" w:cs="Times New Roman"/>
                <w:b/>
              </w:rPr>
              <w:t>Срок оказания услуг</w:t>
            </w:r>
          </w:p>
        </w:tc>
      </w:tr>
      <w:tr w:rsidR="002F7EA0" w14:paraId="71EC9F0D" w14:textId="77777777" w:rsidTr="00100C02">
        <w:tc>
          <w:tcPr>
            <w:tcW w:w="959" w:type="dxa"/>
          </w:tcPr>
          <w:p w14:paraId="2AF9DFB7" w14:textId="77777777" w:rsidR="002F7EA0" w:rsidRDefault="002F7EA0" w:rsidP="00100C02">
            <w:pPr>
              <w:spacing w:line="360" w:lineRule="auto"/>
              <w:jc w:val="both"/>
              <w:rPr>
                <w:rFonts w:ascii="Times New Roman" w:eastAsia="Calibri" w:hAnsi="Times New Roman" w:cs="Times New Roman"/>
              </w:rPr>
            </w:pPr>
            <w:r>
              <w:rPr>
                <w:rFonts w:ascii="Times New Roman" w:eastAsia="Calibri" w:hAnsi="Times New Roman" w:cs="Times New Roman"/>
              </w:rPr>
              <w:t>1</w:t>
            </w:r>
          </w:p>
        </w:tc>
        <w:tc>
          <w:tcPr>
            <w:tcW w:w="6804" w:type="dxa"/>
          </w:tcPr>
          <w:p w14:paraId="4F082940" w14:textId="45F9B2E8" w:rsidR="002F7EA0" w:rsidRPr="00406B5C" w:rsidRDefault="008F30F3" w:rsidP="00406B5C">
            <w:pPr>
              <w:pStyle w:val="aa"/>
              <w:rPr>
                <w:rFonts w:ascii="Times New Roman" w:hAnsi="Times New Roman" w:cs="Times New Roman"/>
              </w:rPr>
            </w:pPr>
            <w:r w:rsidRPr="00406B5C">
              <w:rPr>
                <w:rFonts w:ascii="Times New Roman" w:hAnsi="Times New Roman" w:cs="Times New Roman"/>
              </w:rPr>
              <w:t>Оказание услуг по испытанию системы СПС, СОУЭ  в ГБДОУ детский сад № 14 комбинированного вида Пушкинского района Санкт-Петербурга</w:t>
            </w:r>
          </w:p>
        </w:tc>
        <w:tc>
          <w:tcPr>
            <w:tcW w:w="1843" w:type="dxa"/>
          </w:tcPr>
          <w:p w14:paraId="072357D1" w14:textId="65012FD0" w:rsidR="002F7EA0" w:rsidRPr="00406B5C" w:rsidRDefault="008F30F3" w:rsidP="00406B5C">
            <w:pPr>
              <w:pStyle w:val="aa"/>
              <w:rPr>
                <w:rFonts w:ascii="Times New Roman" w:hAnsi="Times New Roman" w:cs="Times New Roman"/>
              </w:rPr>
            </w:pPr>
            <w:r w:rsidRPr="00406B5C">
              <w:rPr>
                <w:rFonts w:ascii="Times New Roman" w:hAnsi="Times New Roman" w:cs="Times New Roman"/>
              </w:rPr>
              <w:t>с даты заключения контракта сторонами по 31.07.202</w:t>
            </w:r>
            <w:r w:rsidR="009A28DA">
              <w:rPr>
                <w:rFonts w:ascii="Times New Roman" w:hAnsi="Times New Roman" w:cs="Times New Roman"/>
              </w:rPr>
              <w:t>6</w:t>
            </w:r>
            <w:r w:rsidRPr="00406B5C">
              <w:rPr>
                <w:rFonts w:ascii="Times New Roman" w:hAnsi="Times New Roman" w:cs="Times New Roman"/>
              </w:rPr>
              <w:t xml:space="preserve"> года</w:t>
            </w:r>
          </w:p>
        </w:tc>
      </w:tr>
    </w:tbl>
    <w:p w14:paraId="1D9EA36C" w14:textId="77777777" w:rsidR="002F7EA0" w:rsidRPr="009F6D10" w:rsidRDefault="002F7EA0" w:rsidP="002F7EA0">
      <w:pPr>
        <w:ind w:left="284"/>
        <w:jc w:val="center"/>
        <w:rPr>
          <w:rFonts w:ascii="Times New Roman" w:hAnsi="Times New Roman" w:cs="Times New Roman"/>
          <w:bCs/>
          <w:sz w:val="22"/>
          <w:szCs w:val="22"/>
        </w:rPr>
      </w:pPr>
    </w:p>
    <w:p w14:paraId="69F016B6" w14:textId="77777777" w:rsidR="002F7EA0" w:rsidRPr="009F6D10" w:rsidRDefault="002F7EA0" w:rsidP="002F7EA0">
      <w:pPr>
        <w:tabs>
          <w:tab w:val="left" w:pos="8145"/>
        </w:tabs>
        <w:autoSpaceDE w:val="0"/>
        <w:autoSpaceDN w:val="0"/>
        <w:adjustRightInd w:val="0"/>
        <w:jc w:val="right"/>
        <w:rPr>
          <w:rFonts w:ascii="Times New Roman" w:hAnsi="Times New Roman" w:cs="Times New Roman"/>
          <w:bCs/>
          <w:sz w:val="22"/>
          <w:szCs w:val="22"/>
        </w:rPr>
      </w:pPr>
    </w:p>
    <w:tbl>
      <w:tblPr>
        <w:tblW w:w="0" w:type="auto"/>
        <w:tblLook w:val="04A0" w:firstRow="1" w:lastRow="0" w:firstColumn="1" w:lastColumn="0" w:noHBand="0" w:noVBand="1"/>
      </w:tblPr>
      <w:tblGrid>
        <w:gridCol w:w="4783"/>
        <w:gridCol w:w="4788"/>
      </w:tblGrid>
      <w:tr w:rsidR="002F7EA0" w:rsidRPr="009F6D10" w14:paraId="3209BCF6" w14:textId="77777777" w:rsidTr="00100C02">
        <w:trPr>
          <w:trHeight w:val="1066"/>
        </w:trPr>
        <w:tc>
          <w:tcPr>
            <w:tcW w:w="4817" w:type="dxa"/>
          </w:tcPr>
          <w:p w14:paraId="69D2060B" w14:textId="77777777" w:rsidR="008F30F3" w:rsidRDefault="008F30F3" w:rsidP="008F30F3">
            <w:pPr>
              <w:tabs>
                <w:tab w:val="left" w:pos="1985"/>
              </w:tabs>
              <w:rPr>
                <w:rFonts w:ascii="Times New Roman" w:hAnsi="Times New Roman" w:cs="Times New Roman"/>
                <w:sz w:val="22"/>
                <w:szCs w:val="22"/>
              </w:rPr>
            </w:pPr>
            <w:r>
              <w:rPr>
                <w:rFonts w:ascii="Times New Roman" w:hAnsi="Times New Roman" w:cs="Times New Roman"/>
                <w:b/>
                <w:bCs/>
                <w:sz w:val="22"/>
                <w:szCs w:val="22"/>
              </w:rPr>
              <w:t>Заказчик:</w:t>
            </w:r>
          </w:p>
          <w:p w14:paraId="393EC4FD" w14:textId="77777777" w:rsidR="008F30F3" w:rsidRDefault="008F30F3" w:rsidP="008F30F3">
            <w:pPr>
              <w:rPr>
                <w:rFonts w:ascii="Times New Roman" w:hAnsi="Times New Roman" w:cs="Times New Roman"/>
                <w:bCs/>
                <w:sz w:val="22"/>
                <w:szCs w:val="22"/>
                <w:lang w:bidi="en-US"/>
              </w:rPr>
            </w:pPr>
            <w:r>
              <w:rPr>
                <w:rFonts w:ascii="Times New Roman" w:hAnsi="Times New Roman" w:cs="Times New Roman"/>
                <w:bCs/>
                <w:sz w:val="22"/>
                <w:szCs w:val="22"/>
                <w:lang w:bidi="en-US"/>
              </w:rPr>
              <w:t>ГБДОУ детский сад № 14 комбинированного вида Пушкинского района Санкт-Петербурга</w:t>
            </w:r>
          </w:p>
          <w:p w14:paraId="3817F474" w14:textId="77777777" w:rsidR="008F30F3" w:rsidRDefault="008F30F3" w:rsidP="008F30F3">
            <w:pPr>
              <w:tabs>
                <w:tab w:val="num" w:pos="1418"/>
              </w:tabs>
              <w:jc w:val="both"/>
              <w:rPr>
                <w:rFonts w:ascii="Times New Roman" w:hAnsi="Times New Roman" w:cs="Times New Roman"/>
                <w:sz w:val="22"/>
                <w:szCs w:val="22"/>
              </w:rPr>
            </w:pPr>
            <w:r>
              <w:rPr>
                <w:rFonts w:ascii="Times New Roman" w:hAnsi="Times New Roman" w:cs="Times New Roman"/>
                <w:sz w:val="22"/>
                <w:szCs w:val="22"/>
              </w:rPr>
              <w:t xml:space="preserve">Заведующий  </w:t>
            </w:r>
          </w:p>
          <w:p w14:paraId="0A09D81E" w14:textId="41E0746F" w:rsidR="008F30F3" w:rsidRDefault="008F30F3" w:rsidP="008F30F3">
            <w:pPr>
              <w:rPr>
                <w:rFonts w:ascii="Times New Roman" w:hAnsi="Times New Roman" w:cs="Times New Roman"/>
                <w:sz w:val="22"/>
                <w:szCs w:val="22"/>
              </w:rPr>
            </w:pPr>
            <w:r>
              <w:rPr>
                <w:rFonts w:ascii="Times New Roman" w:hAnsi="Times New Roman" w:cs="Times New Roman"/>
                <w:sz w:val="22"/>
                <w:szCs w:val="22"/>
              </w:rPr>
              <w:t xml:space="preserve">_______________И.Б. </w:t>
            </w:r>
            <w:proofErr w:type="spellStart"/>
            <w:r>
              <w:rPr>
                <w:rFonts w:ascii="Times New Roman" w:hAnsi="Times New Roman" w:cs="Times New Roman"/>
                <w:sz w:val="22"/>
                <w:szCs w:val="22"/>
              </w:rPr>
              <w:t>Новохацкая</w:t>
            </w:r>
            <w:proofErr w:type="spellEnd"/>
          </w:p>
          <w:p w14:paraId="417964D7" w14:textId="36B49F6F" w:rsidR="002F7EA0" w:rsidRPr="009F6D10" w:rsidRDefault="008F30F3" w:rsidP="008F30F3">
            <w:pPr>
              <w:widowControl/>
              <w:suppressLineNumbers/>
              <w:tabs>
                <w:tab w:val="center" w:pos="2479"/>
              </w:tabs>
              <w:suppressAutoHyphens/>
              <w:rPr>
                <w:rFonts w:ascii="Times New Roman" w:eastAsia="Calibri" w:hAnsi="Times New Roman" w:cs="Times New Roman"/>
                <w:bCs/>
                <w:color w:val="auto"/>
                <w:sz w:val="22"/>
                <w:szCs w:val="22"/>
                <w:lang w:bidi="ar-SA"/>
              </w:rPr>
            </w:pPr>
            <w:r>
              <w:rPr>
                <w:rFonts w:ascii="Times New Roman" w:hAnsi="Times New Roman" w:cs="Times New Roman"/>
                <w:sz w:val="22"/>
                <w:szCs w:val="22"/>
              </w:rPr>
              <w:t>Подписано ЭЦП</w:t>
            </w:r>
          </w:p>
        </w:tc>
        <w:tc>
          <w:tcPr>
            <w:tcW w:w="4818" w:type="dxa"/>
          </w:tcPr>
          <w:p w14:paraId="691E6E69" w14:textId="77777777" w:rsidR="002F7EA0" w:rsidRPr="009F6D10" w:rsidRDefault="002F7EA0" w:rsidP="00100C02">
            <w:pPr>
              <w:widowControl/>
              <w:rPr>
                <w:rFonts w:ascii="Times New Roman" w:eastAsia="Times New Roman" w:hAnsi="Times New Roman" w:cs="Times New Roman"/>
                <w:b/>
                <w:bCs/>
                <w:color w:val="auto"/>
                <w:sz w:val="22"/>
                <w:szCs w:val="22"/>
                <w:lang w:bidi="ar-SA"/>
              </w:rPr>
            </w:pPr>
            <w:r w:rsidRPr="009F6D10">
              <w:rPr>
                <w:rFonts w:ascii="Times New Roman" w:eastAsia="Times New Roman" w:hAnsi="Times New Roman" w:cs="Times New Roman"/>
                <w:b/>
                <w:bCs/>
                <w:color w:val="auto"/>
                <w:sz w:val="22"/>
                <w:szCs w:val="22"/>
                <w:lang w:bidi="ar-SA"/>
              </w:rPr>
              <w:t>Исполнитель:</w:t>
            </w:r>
          </w:p>
          <w:p w14:paraId="4F7E97F9" w14:textId="77777777" w:rsidR="002F7EA0" w:rsidRDefault="002F7EA0" w:rsidP="00100C02">
            <w:pPr>
              <w:widowControl/>
              <w:rPr>
                <w:rFonts w:ascii="Times New Roman" w:eastAsia="Times New Roman" w:hAnsi="Times New Roman" w:cs="Times New Roman"/>
                <w:sz w:val="22"/>
                <w:szCs w:val="22"/>
                <w:lang w:bidi="ar-SA"/>
              </w:rPr>
            </w:pPr>
          </w:p>
          <w:p w14:paraId="4698FF87" w14:textId="77777777" w:rsidR="002F7EA0" w:rsidRDefault="002F7EA0" w:rsidP="00100C02">
            <w:pPr>
              <w:widowControl/>
              <w:rPr>
                <w:rFonts w:ascii="Times New Roman" w:eastAsia="Times New Roman" w:hAnsi="Times New Roman" w:cs="Times New Roman"/>
                <w:sz w:val="22"/>
                <w:szCs w:val="22"/>
                <w:lang w:bidi="ar-SA"/>
              </w:rPr>
            </w:pPr>
          </w:p>
          <w:p w14:paraId="0168F7F8" w14:textId="77777777" w:rsidR="002F7EA0" w:rsidRDefault="002F7EA0" w:rsidP="00100C02">
            <w:pPr>
              <w:widowControl/>
              <w:rPr>
                <w:rFonts w:ascii="Times New Roman" w:eastAsia="Times New Roman" w:hAnsi="Times New Roman" w:cs="Times New Roman"/>
                <w:sz w:val="22"/>
                <w:szCs w:val="22"/>
                <w:lang w:bidi="ar-SA"/>
              </w:rPr>
            </w:pPr>
          </w:p>
          <w:p w14:paraId="32FD9679" w14:textId="77777777" w:rsidR="002F7EA0" w:rsidRPr="009F6D10" w:rsidRDefault="002F7EA0" w:rsidP="00100C02">
            <w:pPr>
              <w:widowControl/>
              <w:rPr>
                <w:rFonts w:ascii="Times New Roman" w:eastAsia="Times New Roman" w:hAnsi="Times New Roman" w:cs="Times New Roman"/>
                <w:sz w:val="22"/>
                <w:szCs w:val="22"/>
                <w:lang w:bidi="ar-SA"/>
              </w:rPr>
            </w:pPr>
          </w:p>
          <w:p w14:paraId="45826E55" w14:textId="1869D1E0" w:rsidR="002F7EA0" w:rsidRPr="009F6D10" w:rsidRDefault="002F7EA0" w:rsidP="00100C02">
            <w:pPr>
              <w:widowControl/>
              <w:rPr>
                <w:rFonts w:ascii="Times New Roman" w:eastAsia="Times New Roman" w:hAnsi="Times New Roman" w:cs="Times New Roman"/>
                <w:sz w:val="22"/>
                <w:szCs w:val="22"/>
                <w:lang w:bidi="ar-SA"/>
              </w:rPr>
            </w:pPr>
            <w:r w:rsidRPr="009F6D10">
              <w:rPr>
                <w:rFonts w:ascii="Times New Roman" w:eastAsia="Times New Roman" w:hAnsi="Times New Roman" w:cs="Times New Roman"/>
                <w:sz w:val="22"/>
                <w:szCs w:val="22"/>
                <w:lang w:bidi="ar-SA"/>
              </w:rPr>
              <w:t xml:space="preserve">_____________________ </w:t>
            </w:r>
          </w:p>
          <w:p w14:paraId="37CF9812" w14:textId="77777777" w:rsidR="002F7EA0" w:rsidRPr="009F6D10" w:rsidRDefault="002F7EA0" w:rsidP="00100C02">
            <w:pPr>
              <w:widowControl/>
              <w:rPr>
                <w:rFonts w:ascii="Times New Roman" w:eastAsia="Times New Roman" w:hAnsi="Times New Roman" w:cs="Times New Roman"/>
                <w:color w:val="auto"/>
                <w:sz w:val="22"/>
                <w:szCs w:val="22"/>
                <w:lang w:bidi="ar-SA"/>
              </w:rPr>
            </w:pPr>
          </w:p>
        </w:tc>
      </w:tr>
    </w:tbl>
    <w:p w14:paraId="3AA2FBB7" w14:textId="77777777" w:rsidR="002F7EA0" w:rsidRPr="008A02E6" w:rsidRDefault="002F7EA0" w:rsidP="002F7EA0">
      <w:pPr>
        <w:pStyle w:val="ConsPlusNormal"/>
        <w:jc w:val="both"/>
        <w:rPr>
          <w:rFonts w:ascii="Times New Roman" w:hAnsi="Times New Roman" w:cs="Times New Roman"/>
          <w:szCs w:val="22"/>
        </w:rPr>
      </w:pPr>
    </w:p>
    <w:p w14:paraId="199F66DC" w14:textId="77777777" w:rsidR="002F7EA0" w:rsidRPr="008A02E6" w:rsidRDefault="002F7EA0" w:rsidP="002F7EA0">
      <w:pPr>
        <w:pStyle w:val="ConsPlusNormal"/>
        <w:jc w:val="both"/>
        <w:rPr>
          <w:rFonts w:ascii="Times New Roman" w:hAnsi="Times New Roman" w:cs="Times New Roman"/>
          <w:szCs w:val="22"/>
        </w:rPr>
      </w:pPr>
    </w:p>
    <w:p w14:paraId="1339D56D" w14:textId="77777777" w:rsidR="002F7EA0" w:rsidRPr="008A02E6" w:rsidRDefault="002F7EA0" w:rsidP="002F7EA0">
      <w:pPr>
        <w:pStyle w:val="ConsPlusNormal"/>
        <w:jc w:val="both"/>
        <w:rPr>
          <w:rFonts w:ascii="Times New Roman" w:hAnsi="Times New Roman" w:cs="Times New Roman"/>
          <w:szCs w:val="22"/>
        </w:rPr>
      </w:pPr>
    </w:p>
    <w:p w14:paraId="2CBD5F5C" w14:textId="77777777" w:rsidR="002F7EA0" w:rsidRPr="008A02E6" w:rsidRDefault="002F7EA0" w:rsidP="002F7EA0">
      <w:pPr>
        <w:pStyle w:val="ConsPlusNormal"/>
        <w:jc w:val="both"/>
        <w:rPr>
          <w:rFonts w:ascii="Times New Roman" w:hAnsi="Times New Roman" w:cs="Times New Roman"/>
          <w:szCs w:val="22"/>
        </w:rPr>
      </w:pPr>
    </w:p>
    <w:p w14:paraId="78001F11" w14:textId="77777777" w:rsidR="002F7EA0" w:rsidRPr="008A02E6" w:rsidRDefault="002F7EA0" w:rsidP="002F7EA0">
      <w:pPr>
        <w:pStyle w:val="ConsPlusNormal"/>
        <w:jc w:val="both"/>
        <w:rPr>
          <w:rFonts w:ascii="Times New Roman" w:hAnsi="Times New Roman" w:cs="Times New Roman"/>
          <w:szCs w:val="22"/>
        </w:rPr>
      </w:pPr>
    </w:p>
    <w:p w14:paraId="37B4B66E" w14:textId="77777777" w:rsidR="002F7EA0" w:rsidRDefault="002F7EA0" w:rsidP="002F7EA0">
      <w:pPr>
        <w:pStyle w:val="ConsPlusNormal"/>
        <w:jc w:val="both"/>
        <w:rPr>
          <w:rFonts w:ascii="Times New Roman" w:hAnsi="Times New Roman" w:cs="Times New Roman"/>
          <w:szCs w:val="22"/>
        </w:rPr>
      </w:pPr>
    </w:p>
    <w:p w14:paraId="2AC75921" w14:textId="77777777" w:rsidR="002F7EA0" w:rsidRDefault="002F7EA0" w:rsidP="002F7EA0">
      <w:pPr>
        <w:pStyle w:val="ConsPlusNormal"/>
        <w:jc w:val="both"/>
        <w:rPr>
          <w:rFonts w:ascii="Times New Roman" w:hAnsi="Times New Roman" w:cs="Times New Roman"/>
          <w:szCs w:val="22"/>
        </w:rPr>
      </w:pPr>
    </w:p>
    <w:p w14:paraId="3CB2FF2F" w14:textId="77777777" w:rsidR="002F7EA0" w:rsidRDefault="002F7EA0" w:rsidP="002F7EA0">
      <w:pPr>
        <w:pStyle w:val="ConsPlusNormal"/>
        <w:jc w:val="both"/>
        <w:rPr>
          <w:rFonts w:ascii="Times New Roman" w:hAnsi="Times New Roman" w:cs="Times New Roman"/>
          <w:szCs w:val="22"/>
        </w:rPr>
      </w:pPr>
    </w:p>
    <w:p w14:paraId="39F490C1" w14:textId="77777777" w:rsidR="002F7EA0" w:rsidRDefault="002F7EA0" w:rsidP="002F7EA0">
      <w:pPr>
        <w:pStyle w:val="ConsPlusNormal"/>
        <w:jc w:val="both"/>
        <w:rPr>
          <w:rFonts w:ascii="Times New Roman" w:hAnsi="Times New Roman" w:cs="Times New Roman"/>
          <w:szCs w:val="22"/>
        </w:rPr>
      </w:pPr>
    </w:p>
    <w:p w14:paraId="76621E6B" w14:textId="77777777" w:rsidR="002F7EA0" w:rsidRDefault="002F7EA0" w:rsidP="002F7EA0">
      <w:pPr>
        <w:pStyle w:val="ConsPlusNormal"/>
        <w:jc w:val="both"/>
        <w:rPr>
          <w:rFonts w:ascii="Times New Roman" w:hAnsi="Times New Roman" w:cs="Times New Roman"/>
          <w:szCs w:val="22"/>
        </w:rPr>
      </w:pPr>
    </w:p>
    <w:p w14:paraId="2D35D4B3" w14:textId="77777777" w:rsidR="002F7EA0" w:rsidRPr="008A02E6" w:rsidRDefault="002F7EA0" w:rsidP="002F7EA0">
      <w:pPr>
        <w:pStyle w:val="ConsPlusNormal"/>
        <w:jc w:val="both"/>
        <w:rPr>
          <w:rFonts w:ascii="Times New Roman" w:hAnsi="Times New Roman" w:cs="Times New Roman"/>
          <w:szCs w:val="22"/>
        </w:rPr>
      </w:pPr>
    </w:p>
    <w:p w14:paraId="052DAB2D" w14:textId="77777777" w:rsidR="002F7EA0" w:rsidRDefault="002F7EA0" w:rsidP="002F7EA0">
      <w:pPr>
        <w:pStyle w:val="ConsPlusNormal"/>
        <w:jc w:val="right"/>
        <w:rPr>
          <w:rFonts w:ascii="Times New Roman" w:hAnsi="Times New Roman" w:cs="Times New Roman"/>
          <w:szCs w:val="22"/>
        </w:rPr>
      </w:pPr>
    </w:p>
    <w:p w14:paraId="440C9026" w14:textId="77777777" w:rsidR="002F7EA0" w:rsidRDefault="002F7EA0" w:rsidP="002F7EA0">
      <w:pPr>
        <w:pStyle w:val="ConsPlusNormal"/>
        <w:jc w:val="right"/>
        <w:rPr>
          <w:rFonts w:ascii="Times New Roman" w:hAnsi="Times New Roman" w:cs="Times New Roman"/>
          <w:szCs w:val="22"/>
        </w:rPr>
      </w:pPr>
    </w:p>
    <w:p w14:paraId="3102E17D" w14:textId="77777777" w:rsidR="002F7EA0" w:rsidRDefault="002F7EA0" w:rsidP="002F7EA0">
      <w:pPr>
        <w:pStyle w:val="ConsPlusNormal"/>
        <w:jc w:val="right"/>
        <w:rPr>
          <w:rFonts w:ascii="Times New Roman" w:hAnsi="Times New Roman" w:cs="Times New Roman"/>
          <w:szCs w:val="22"/>
        </w:rPr>
      </w:pPr>
    </w:p>
    <w:p w14:paraId="56915086" w14:textId="77777777" w:rsidR="002F7EA0" w:rsidRDefault="002F7EA0" w:rsidP="002F7EA0">
      <w:pPr>
        <w:pStyle w:val="ConsPlusNormal"/>
        <w:jc w:val="right"/>
        <w:rPr>
          <w:rFonts w:ascii="Times New Roman" w:hAnsi="Times New Roman" w:cs="Times New Roman"/>
          <w:szCs w:val="22"/>
        </w:rPr>
      </w:pPr>
    </w:p>
    <w:p w14:paraId="1FCB15E6" w14:textId="77777777" w:rsidR="002F7EA0" w:rsidRDefault="002F7EA0" w:rsidP="002F7EA0">
      <w:pPr>
        <w:pStyle w:val="ConsPlusNormal"/>
        <w:jc w:val="right"/>
        <w:rPr>
          <w:rFonts w:ascii="Times New Roman" w:hAnsi="Times New Roman" w:cs="Times New Roman"/>
          <w:szCs w:val="22"/>
        </w:rPr>
      </w:pPr>
    </w:p>
    <w:p w14:paraId="4D13DDA3" w14:textId="77777777" w:rsidR="002F7EA0" w:rsidRDefault="002F7EA0" w:rsidP="002F7EA0">
      <w:pPr>
        <w:pStyle w:val="ConsPlusNormal"/>
        <w:jc w:val="right"/>
        <w:rPr>
          <w:rFonts w:ascii="Times New Roman" w:hAnsi="Times New Roman" w:cs="Times New Roman"/>
          <w:szCs w:val="22"/>
        </w:rPr>
      </w:pPr>
    </w:p>
    <w:p w14:paraId="0E2AA231" w14:textId="77777777" w:rsidR="002F7EA0" w:rsidRDefault="002F7EA0" w:rsidP="002F7EA0">
      <w:pPr>
        <w:pStyle w:val="ConsPlusNormal"/>
        <w:jc w:val="right"/>
        <w:rPr>
          <w:rFonts w:ascii="Times New Roman" w:hAnsi="Times New Roman" w:cs="Times New Roman"/>
          <w:szCs w:val="22"/>
        </w:rPr>
      </w:pPr>
    </w:p>
    <w:p w14:paraId="149CDB77" w14:textId="77777777" w:rsidR="002F7EA0" w:rsidRDefault="002F7EA0" w:rsidP="002F7EA0">
      <w:pPr>
        <w:pStyle w:val="ConsPlusNormal"/>
        <w:jc w:val="right"/>
        <w:rPr>
          <w:rFonts w:ascii="Times New Roman" w:hAnsi="Times New Roman" w:cs="Times New Roman"/>
          <w:szCs w:val="22"/>
        </w:rPr>
      </w:pPr>
    </w:p>
    <w:p w14:paraId="609C1768" w14:textId="77777777" w:rsidR="002F7EA0" w:rsidRDefault="002F7EA0" w:rsidP="002F7EA0">
      <w:pPr>
        <w:pStyle w:val="ConsPlusNormal"/>
        <w:jc w:val="right"/>
        <w:rPr>
          <w:rFonts w:ascii="Times New Roman" w:hAnsi="Times New Roman" w:cs="Times New Roman"/>
          <w:szCs w:val="22"/>
        </w:rPr>
      </w:pPr>
    </w:p>
    <w:p w14:paraId="5F3ACCF1" w14:textId="77777777" w:rsidR="002F7EA0" w:rsidRDefault="002F7EA0" w:rsidP="002F7EA0">
      <w:pPr>
        <w:pStyle w:val="ConsPlusNormal"/>
        <w:jc w:val="right"/>
        <w:rPr>
          <w:rFonts w:ascii="Times New Roman" w:hAnsi="Times New Roman" w:cs="Times New Roman"/>
          <w:szCs w:val="22"/>
        </w:rPr>
      </w:pPr>
    </w:p>
    <w:p w14:paraId="6DD5236C" w14:textId="77777777" w:rsidR="002F7EA0" w:rsidRDefault="002F7EA0" w:rsidP="002F7EA0">
      <w:pPr>
        <w:pStyle w:val="ConsPlusNormal"/>
        <w:jc w:val="right"/>
        <w:rPr>
          <w:rFonts w:ascii="Times New Roman" w:hAnsi="Times New Roman" w:cs="Times New Roman"/>
          <w:szCs w:val="22"/>
        </w:rPr>
      </w:pPr>
    </w:p>
    <w:p w14:paraId="24BCD954" w14:textId="77777777" w:rsidR="002F7EA0" w:rsidRDefault="002F7EA0" w:rsidP="002F7EA0">
      <w:pPr>
        <w:pStyle w:val="ConsPlusNormal"/>
        <w:jc w:val="right"/>
        <w:rPr>
          <w:rFonts w:ascii="Times New Roman" w:hAnsi="Times New Roman" w:cs="Times New Roman"/>
          <w:szCs w:val="22"/>
        </w:rPr>
      </w:pPr>
    </w:p>
    <w:p w14:paraId="7BEA1EFD" w14:textId="77777777" w:rsidR="002F7EA0" w:rsidRDefault="002F7EA0" w:rsidP="002F7EA0">
      <w:pPr>
        <w:pStyle w:val="ConsPlusNormal"/>
        <w:jc w:val="right"/>
        <w:rPr>
          <w:rFonts w:ascii="Times New Roman" w:hAnsi="Times New Roman" w:cs="Times New Roman"/>
          <w:szCs w:val="22"/>
        </w:rPr>
      </w:pPr>
    </w:p>
    <w:p w14:paraId="5FB3C7F2" w14:textId="77777777" w:rsidR="002F7EA0" w:rsidRDefault="002F7EA0" w:rsidP="002F7EA0">
      <w:pPr>
        <w:pStyle w:val="ConsPlusNormal"/>
        <w:jc w:val="right"/>
        <w:rPr>
          <w:rFonts w:ascii="Times New Roman" w:hAnsi="Times New Roman" w:cs="Times New Roman"/>
          <w:szCs w:val="22"/>
        </w:rPr>
      </w:pPr>
    </w:p>
    <w:p w14:paraId="0F0A6875" w14:textId="77777777" w:rsidR="002F7EA0" w:rsidRDefault="002F7EA0" w:rsidP="002F7EA0">
      <w:pPr>
        <w:pStyle w:val="ConsPlusNormal"/>
        <w:jc w:val="right"/>
        <w:rPr>
          <w:rFonts w:ascii="Times New Roman" w:hAnsi="Times New Roman" w:cs="Times New Roman"/>
          <w:szCs w:val="22"/>
        </w:rPr>
      </w:pPr>
    </w:p>
    <w:p w14:paraId="1D56064E" w14:textId="77777777" w:rsidR="002F7EA0" w:rsidRDefault="002F7EA0" w:rsidP="002F7EA0">
      <w:pPr>
        <w:pStyle w:val="ConsPlusNormal"/>
        <w:jc w:val="right"/>
        <w:rPr>
          <w:rFonts w:ascii="Times New Roman" w:hAnsi="Times New Roman" w:cs="Times New Roman"/>
          <w:szCs w:val="22"/>
        </w:rPr>
      </w:pPr>
    </w:p>
    <w:p w14:paraId="083CA1DA" w14:textId="77777777" w:rsidR="002F7EA0" w:rsidRDefault="002F7EA0" w:rsidP="002F7EA0">
      <w:pPr>
        <w:pStyle w:val="ConsPlusNormal"/>
        <w:jc w:val="right"/>
        <w:rPr>
          <w:rFonts w:ascii="Times New Roman" w:hAnsi="Times New Roman" w:cs="Times New Roman"/>
          <w:szCs w:val="22"/>
        </w:rPr>
      </w:pPr>
    </w:p>
    <w:p w14:paraId="1919CE90" w14:textId="77777777" w:rsidR="002F7EA0" w:rsidRDefault="002F7EA0" w:rsidP="002F7EA0">
      <w:pPr>
        <w:pStyle w:val="ConsPlusNormal"/>
        <w:jc w:val="right"/>
        <w:rPr>
          <w:rFonts w:ascii="Times New Roman" w:hAnsi="Times New Roman" w:cs="Times New Roman"/>
          <w:szCs w:val="22"/>
        </w:rPr>
      </w:pPr>
    </w:p>
    <w:p w14:paraId="0E161DCB" w14:textId="77777777" w:rsidR="002F7EA0" w:rsidRDefault="002F7EA0" w:rsidP="002F7EA0">
      <w:pPr>
        <w:pStyle w:val="ConsPlusNormal"/>
        <w:jc w:val="right"/>
        <w:rPr>
          <w:rFonts w:ascii="Times New Roman" w:hAnsi="Times New Roman" w:cs="Times New Roman"/>
          <w:szCs w:val="22"/>
        </w:rPr>
      </w:pPr>
    </w:p>
    <w:p w14:paraId="0181A00F" w14:textId="77777777" w:rsidR="002F7EA0" w:rsidRDefault="002F7EA0" w:rsidP="002F7EA0">
      <w:pPr>
        <w:pStyle w:val="ConsPlusNormal"/>
        <w:jc w:val="right"/>
        <w:rPr>
          <w:rFonts w:ascii="Times New Roman" w:hAnsi="Times New Roman" w:cs="Times New Roman"/>
          <w:szCs w:val="22"/>
        </w:rPr>
      </w:pPr>
    </w:p>
    <w:p w14:paraId="64E61279" w14:textId="77777777" w:rsidR="002F7EA0" w:rsidRDefault="002F7EA0" w:rsidP="002F7EA0">
      <w:pPr>
        <w:pStyle w:val="ConsPlusNormal"/>
        <w:jc w:val="right"/>
        <w:rPr>
          <w:rFonts w:ascii="Times New Roman" w:hAnsi="Times New Roman" w:cs="Times New Roman"/>
          <w:szCs w:val="22"/>
        </w:rPr>
      </w:pPr>
    </w:p>
    <w:p w14:paraId="2A98611B" w14:textId="77777777" w:rsidR="008F30F3" w:rsidRDefault="008F30F3" w:rsidP="002F7EA0">
      <w:pPr>
        <w:pStyle w:val="ConsPlusNormal"/>
        <w:jc w:val="right"/>
        <w:rPr>
          <w:rFonts w:ascii="Times New Roman" w:hAnsi="Times New Roman" w:cs="Times New Roman"/>
          <w:szCs w:val="22"/>
        </w:rPr>
      </w:pPr>
    </w:p>
    <w:p w14:paraId="06BB846B" w14:textId="77777777" w:rsidR="00406B5C" w:rsidRDefault="00406B5C" w:rsidP="002F7EA0">
      <w:pPr>
        <w:pStyle w:val="ConsPlusNormal"/>
        <w:jc w:val="right"/>
        <w:rPr>
          <w:rFonts w:ascii="Times New Roman" w:hAnsi="Times New Roman" w:cs="Times New Roman"/>
          <w:szCs w:val="22"/>
        </w:rPr>
      </w:pPr>
    </w:p>
    <w:p w14:paraId="6E57C10C" w14:textId="77777777" w:rsidR="00406B5C" w:rsidRDefault="00406B5C" w:rsidP="002F7EA0">
      <w:pPr>
        <w:pStyle w:val="ConsPlusNormal"/>
        <w:jc w:val="right"/>
        <w:rPr>
          <w:rFonts w:ascii="Times New Roman" w:hAnsi="Times New Roman" w:cs="Times New Roman"/>
          <w:szCs w:val="22"/>
        </w:rPr>
      </w:pPr>
    </w:p>
    <w:p w14:paraId="09541759" w14:textId="77777777" w:rsidR="00406B5C" w:rsidRDefault="00406B5C" w:rsidP="002F7EA0">
      <w:pPr>
        <w:pStyle w:val="ConsPlusNormal"/>
        <w:jc w:val="right"/>
        <w:rPr>
          <w:rFonts w:ascii="Times New Roman" w:hAnsi="Times New Roman" w:cs="Times New Roman"/>
          <w:szCs w:val="22"/>
        </w:rPr>
      </w:pPr>
    </w:p>
    <w:p w14:paraId="695FA08B" w14:textId="3795CFDD" w:rsidR="002F7EA0" w:rsidRDefault="002F7EA0" w:rsidP="002F7EA0">
      <w:pPr>
        <w:pStyle w:val="ConsPlusNormal"/>
        <w:jc w:val="right"/>
        <w:rPr>
          <w:rFonts w:ascii="Times New Roman" w:hAnsi="Times New Roman" w:cs="Times New Roman"/>
          <w:szCs w:val="22"/>
        </w:rPr>
      </w:pPr>
      <w:r>
        <w:rPr>
          <w:rFonts w:ascii="Times New Roman" w:hAnsi="Times New Roman" w:cs="Times New Roman"/>
          <w:szCs w:val="22"/>
        </w:rPr>
        <w:lastRenderedPageBreak/>
        <w:t xml:space="preserve">Приложение № 3 </w:t>
      </w:r>
    </w:p>
    <w:p w14:paraId="149EF214" w14:textId="77777777" w:rsidR="002F7EA0" w:rsidRPr="008A02E6" w:rsidRDefault="002F7EA0" w:rsidP="002F7EA0">
      <w:pPr>
        <w:pStyle w:val="ConsPlusNormal"/>
        <w:jc w:val="right"/>
        <w:rPr>
          <w:rFonts w:ascii="Times New Roman" w:hAnsi="Times New Roman" w:cs="Times New Roman"/>
          <w:szCs w:val="22"/>
        </w:rPr>
      </w:pPr>
      <w:r w:rsidRPr="008A02E6">
        <w:rPr>
          <w:rFonts w:ascii="Times New Roman" w:hAnsi="Times New Roman" w:cs="Times New Roman"/>
          <w:szCs w:val="22"/>
        </w:rPr>
        <w:t xml:space="preserve"> </w:t>
      </w:r>
    </w:p>
    <w:p w14:paraId="5E375A3E" w14:textId="77777777" w:rsidR="002F7EA0" w:rsidRPr="008A02E6" w:rsidRDefault="002F7EA0" w:rsidP="002F7EA0">
      <w:pPr>
        <w:pStyle w:val="ConsPlusNormal"/>
        <w:jc w:val="right"/>
        <w:rPr>
          <w:rFonts w:ascii="Times New Roman" w:hAnsi="Times New Roman" w:cs="Times New Roman"/>
          <w:szCs w:val="22"/>
        </w:rPr>
      </w:pPr>
    </w:p>
    <w:tbl>
      <w:tblPr>
        <w:tblW w:w="3969" w:type="dxa"/>
        <w:tblLayout w:type="fixed"/>
        <w:tblLook w:val="04A0" w:firstRow="1" w:lastRow="0" w:firstColumn="1" w:lastColumn="0" w:noHBand="0" w:noVBand="1"/>
      </w:tblPr>
      <w:tblGrid>
        <w:gridCol w:w="3969"/>
      </w:tblGrid>
      <w:tr w:rsidR="002F7EA0" w:rsidRPr="008A02E6" w14:paraId="47531852" w14:textId="77777777" w:rsidTr="00100C02">
        <w:trPr>
          <w:trHeight w:val="1191"/>
        </w:trPr>
        <w:tc>
          <w:tcPr>
            <w:tcW w:w="3969" w:type="dxa"/>
            <w:hideMark/>
          </w:tcPr>
          <w:p w14:paraId="0C8DE401" w14:textId="2B98C8DB" w:rsidR="002F7EA0" w:rsidRDefault="002F7EA0" w:rsidP="00100C02">
            <w:pPr>
              <w:widowControl/>
              <w:rPr>
                <w:rFonts w:ascii="Times New Roman" w:eastAsia="Times New Roman" w:hAnsi="Times New Roman" w:cs="Times New Roman"/>
                <w:color w:val="auto"/>
                <w:sz w:val="22"/>
                <w:szCs w:val="22"/>
                <w:lang w:bidi="ar-SA"/>
              </w:rPr>
            </w:pPr>
            <w:r w:rsidRPr="008A02E6">
              <w:rPr>
                <w:rFonts w:ascii="Times New Roman" w:eastAsia="Times New Roman" w:hAnsi="Times New Roman" w:cs="Times New Roman"/>
                <w:color w:val="auto"/>
                <w:sz w:val="22"/>
                <w:szCs w:val="22"/>
                <w:lang w:bidi="ar-SA"/>
              </w:rPr>
              <w:t xml:space="preserve">СОГЛАСОВАНО                                                                               </w:t>
            </w:r>
            <w:r>
              <w:rPr>
                <w:rFonts w:ascii="Times New Roman" w:eastAsia="Times New Roman" w:hAnsi="Times New Roman" w:cs="Times New Roman"/>
                <w:color w:val="auto"/>
                <w:sz w:val="22"/>
                <w:szCs w:val="22"/>
                <w:lang w:bidi="ar-SA"/>
              </w:rPr>
              <w:t xml:space="preserve">                               </w:t>
            </w:r>
            <w:r w:rsidR="009A28DA">
              <w:rPr>
                <w:rFonts w:ascii="Times New Roman" w:eastAsia="Times New Roman" w:hAnsi="Times New Roman" w:cs="Times New Roman"/>
                <w:color w:val="auto"/>
                <w:sz w:val="22"/>
                <w:szCs w:val="22"/>
                <w:lang w:bidi="ar-SA"/>
              </w:rPr>
              <w:t>Н</w:t>
            </w:r>
            <w:r w:rsidRPr="008A02E6">
              <w:rPr>
                <w:rFonts w:ascii="Times New Roman" w:eastAsia="Times New Roman" w:hAnsi="Times New Roman" w:cs="Times New Roman"/>
                <w:color w:val="auto"/>
                <w:sz w:val="22"/>
                <w:szCs w:val="22"/>
                <w:lang w:bidi="ar-SA"/>
              </w:rPr>
              <w:t>ачальник отдела образования                                      администрации Пушкинского района</w:t>
            </w:r>
          </w:p>
          <w:p w14:paraId="3A70A7EC" w14:textId="77777777" w:rsidR="002F7EA0" w:rsidRPr="008A02E6" w:rsidRDefault="002F7EA0" w:rsidP="00100C02">
            <w:pPr>
              <w:widowControl/>
              <w:rPr>
                <w:rFonts w:ascii="Times New Roman" w:eastAsia="Times New Roman" w:hAnsi="Times New Roman" w:cs="Times New Roman"/>
                <w:color w:val="auto"/>
                <w:sz w:val="22"/>
                <w:szCs w:val="22"/>
                <w:lang w:bidi="ar-SA"/>
              </w:rPr>
            </w:pPr>
            <w:r w:rsidRPr="008A02E6">
              <w:rPr>
                <w:rFonts w:ascii="Times New Roman" w:eastAsia="Times New Roman" w:hAnsi="Times New Roman" w:cs="Times New Roman"/>
                <w:color w:val="auto"/>
                <w:sz w:val="22"/>
                <w:szCs w:val="22"/>
                <w:lang w:bidi="ar-SA"/>
              </w:rPr>
              <w:t xml:space="preserve">                                                                                                    ______________</w:t>
            </w:r>
            <w:r>
              <w:rPr>
                <w:rFonts w:ascii="Times New Roman" w:eastAsia="Times New Roman" w:hAnsi="Times New Roman" w:cs="Times New Roman"/>
                <w:color w:val="auto"/>
                <w:sz w:val="22"/>
                <w:szCs w:val="22"/>
                <w:lang w:bidi="ar-SA"/>
              </w:rPr>
              <w:t>И.Н. Орловская</w:t>
            </w:r>
          </w:p>
          <w:p w14:paraId="0EE6CCFF" w14:textId="77777777" w:rsidR="002F7EA0" w:rsidRPr="008A02E6" w:rsidRDefault="002F7EA0" w:rsidP="00100C02">
            <w:pPr>
              <w:widowControl/>
              <w:rPr>
                <w:rFonts w:ascii="Times New Roman" w:eastAsia="Times New Roman" w:hAnsi="Times New Roman" w:cs="Times New Roman"/>
                <w:color w:val="auto"/>
                <w:sz w:val="22"/>
                <w:szCs w:val="22"/>
                <w:lang w:bidi="ar-SA"/>
              </w:rPr>
            </w:pPr>
          </w:p>
        </w:tc>
      </w:tr>
    </w:tbl>
    <w:p w14:paraId="59D8D8C8" w14:textId="77777777" w:rsidR="002F7EA0" w:rsidRPr="008A02E6" w:rsidRDefault="002F7EA0" w:rsidP="002F7EA0">
      <w:pPr>
        <w:pStyle w:val="ConsPlusNormal"/>
        <w:jc w:val="right"/>
        <w:rPr>
          <w:rFonts w:ascii="Times New Roman" w:hAnsi="Times New Roman" w:cs="Times New Roman"/>
          <w:szCs w:val="22"/>
        </w:rPr>
      </w:pPr>
    </w:p>
    <w:p w14:paraId="3F746F6A" w14:textId="77777777" w:rsidR="008F30F3" w:rsidRDefault="008F30F3" w:rsidP="002F7EA0">
      <w:pPr>
        <w:pStyle w:val="ae"/>
        <w:jc w:val="center"/>
        <w:rPr>
          <w:rFonts w:ascii="Times New Roman" w:hAnsi="Times New Roman" w:cs="Times New Roman"/>
          <w:sz w:val="22"/>
          <w:szCs w:val="22"/>
        </w:rPr>
      </w:pPr>
    </w:p>
    <w:p w14:paraId="1986E088" w14:textId="77777777" w:rsidR="008F30F3" w:rsidRDefault="008F30F3" w:rsidP="002F7EA0">
      <w:pPr>
        <w:pStyle w:val="ae"/>
        <w:jc w:val="center"/>
        <w:rPr>
          <w:rFonts w:ascii="Times New Roman" w:hAnsi="Times New Roman" w:cs="Times New Roman"/>
          <w:sz w:val="22"/>
          <w:szCs w:val="22"/>
        </w:rPr>
      </w:pPr>
    </w:p>
    <w:p w14:paraId="12EF361A" w14:textId="5E2DAE5C" w:rsidR="008F30F3" w:rsidRDefault="002F7EA0" w:rsidP="002F7EA0">
      <w:pPr>
        <w:pStyle w:val="ae"/>
        <w:jc w:val="center"/>
        <w:rPr>
          <w:rFonts w:ascii="Times New Roman" w:eastAsia="Calibri" w:hAnsi="Times New Roman" w:cs="Times New Roman"/>
          <w:sz w:val="22"/>
          <w:szCs w:val="22"/>
        </w:rPr>
      </w:pPr>
      <w:r w:rsidRPr="008F30F3">
        <w:rPr>
          <w:rFonts w:ascii="Times New Roman" w:hAnsi="Times New Roman" w:cs="Times New Roman"/>
          <w:sz w:val="22"/>
          <w:szCs w:val="22"/>
        </w:rPr>
        <w:t xml:space="preserve">Расчет стоимости контракта </w:t>
      </w:r>
      <w:r w:rsidRPr="008F30F3">
        <w:rPr>
          <w:rFonts w:ascii="Times New Roman" w:hAnsi="Times New Roman" w:cs="Times New Roman"/>
          <w:color w:val="auto"/>
          <w:sz w:val="22"/>
          <w:szCs w:val="22"/>
        </w:rPr>
        <w:t xml:space="preserve">на оказание услуг </w:t>
      </w:r>
      <w:r w:rsidR="008F30F3" w:rsidRPr="008F30F3">
        <w:rPr>
          <w:rFonts w:ascii="Times New Roman" w:eastAsia="Calibri" w:hAnsi="Times New Roman" w:cs="Times New Roman"/>
          <w:sz w:val="22"/>
          <w:szCs w:val="22"/>
        </w:rPr>
        <w:t xml:space="preserve">по испытанию системы СПС, СОУЭ </w:t>
      </w:r>
    </w:p>
    <w:p w14:paraId="6F014612" w14:textId="41486FA0" w:rsidR="002F7EA0" w:rsidRPr="008F30F3" w:rsidRDefault="008F30F3" w:rsidP="002F7EA0">
      <w:pPr>
        <w:pStyle w:val="ae"/>
        <w:jc w:val="center"/>
        <w:rPr>
          <w:rFonts w:ascii="Times New Roman" w:hAnsi="Times New Roman" w:cs="Times New Roman"/>
          <w:color w:val="auto"/>
          <w:sz w:val="22"/>
          <w:szCs w:val="22"/>
        </w:rPr>
      </w:pPr>
      <w:r w:rsidRPr="008F30F3">
        <w:rPr>
          <w:rFonts w:ascii="Times New Roman" w:eastAsia="Calibri" w:hAnsi="Times New Roman" w:cs="Times New Roman"/>
          <w:sz w:val="22"/>
          <w:szCs w:val="22"/>
        </w:rPr>
        <w:t xml:space="preserve"> в ГБДОУ детский сад № 14 комбинированного вида Пушкинского района Санкт-Петербурга</w:t>
      </w:r>
    </w:p>
    <w:p w14:paraId="1EEA2371" w14:textId="77777777" w:rsidR="002F7EA0" w:rsidRDefault="002F7EA0" w:rsidP="002F7EA0">
      <w:pPr>
        <w:pStyle w:val="ae"/>
        <w:jc w:val="center"/>
        <w:rPr>
          <w:rFonts w:ascii="Times New Roman" w:hAnsi="Times New Roman" w:cs="Times New Roman"/>
          <w:szCs w:val="22"/>
        </w:rPr>
      </w:pPr>
    </w:p>
    <w:tbl>
      <w:tblPr>
        <w:tblpPr w:leftFromText="180" w:rightFromText="180" w:bottomFromText="200" w:vertAnchor="text" w:horzAnchor="margin" w:tblpXSpec="center" w:tblpY="168"/>
        <w:tblW w:w="10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284"/>
        <w:gridCol w:w="850"/>
        <w:gridCol w:w="1387"/>
        <w:gridCol w:w="1843"/>
        <w:gridCol w:w="1695"/>
      </w:tblGrid>
      <w:tr w:rsidR="002F7EA0" w:rsidRPr="00964E87" w14:paraId="0717A9A4" w14:textId="77777777" w:rsidTr="00100C02">
        <w:trPr>
          <w:trHeight w:val="690"/>
        </w:trPr>
        <w:tc>
          <w:tcPr>
            <w:tcW w:w="675" w:type="dxa"/>
            <w:tcBorders>
              <w:top w:val="single" w:sz="4" w:space="0" w:color="000000"/>
              <w:left w:val="single" w:sz="4" w:space="0" w:color="000000"/>
              <w:bottom w:val="single" w:sz="4" w:space="0" w:color="000000"/>
              <w:right w:val="single" w:sz="4" w:space="0" w:color="000000"/>
            </w:tcBorders>
            <w:vAlign w:val="center"/>
            <w:hideMark/>
          </w:tcPr>
          <w:p w14:paraId="175E661E" w14:textId="77777777" w:rsidR="002F7EA0" w:rsidRPr="00964E87" w:rsidRDefault="002F7EA0" w:rsidP="00100C02">
            <w:pPr>
              <w:rPr>
                <w:rFonts w:ascii="Times New Roman" w:eastAsia="Times New Roman" w:hAnsi="Times New Roman" w:cs="Times New Roman"/>
                <w:sz w:val="20"/>
                <w:szCs w:val="20"/>
              </w:rPr>
            </w:pPr>
            <w:r w:rsidRPr="00964E87">
              <w:rPr>
                <w:rFonts w:ascii="Times New Roman" w:eastAsia="Times New Roman" w:hAnsi="Times New Roman" w:cs="Times New Roman"/>
                <w:sz w:val="20"/>
                <w:szCs w:val="20"/>
              </w:rPr>
              <w:t>№    п/п</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1B804BFE" w14:textId="77777777" w:rsidR="002F7EA0" w:rsidRPr="00964E87" w:rsidRDefault="002F7EA0" w:rsidP="00100C02">
            <w:pPr>
              <w:rPr>
                <w:rFonts w:ascii="Times New Roman" w:eastAsia="Times New Roman" w:hAnsi="Times New Roman" w:cs="Times New Roman"/>
                <w:sz w:val="20"/>
                <w:szCs w:val="20"/>
              </w:rPr>
            </w:pPr>
            <w:r w:rsidRPr="00964E87">
              <w:rPr>
                <w:rFonts w:ascii="Times New Roman" w:eastAsia="Times New Roman" w:hAnsi="Times New Roman" w:cs="Times New Roman"/>
                <w:sz w:val="20"/>
                <w:szCs w:val="20"/>
              </w:rPr>
              <w:t>Наименование услуги</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3F00081" w14:textId="77777777" w:rsidR="002F7EA0" w:rsidRPr="00964E87" w:rsidRDefault="002F7EA0" w:rsidP="00100C02">
            <w:pPr>
              <w:rPr>
                <w:rFonts w:ascii="Times New Roman" w:eastAsia="Times New Roman" w:hAnsi="Times New Roman" w:cs="Times New Roman"/>
                <w:sz w:val="20"/>
                <w:szCs w:val="20"/>
              </w:rPr>
            </w:pPr>
            <w:r w:rsidRPr="00964E87">
              <w:rPr>
                <w:rFonts w:ascii="Times New Roman" w:eastAsia="Times New Roman" w:hAnsi="Times New Roman" w:cs="Times New Roman"/>
                <w:sz w:val="20"/>
                <w:szCs w:val="20"/>
              </w:rPr>
              <w:t>Ед. изм.</w:t>
            </w:r>
          </w:p>
        </w:tc>
        <w:tc>
          <w:tcPr>
            <w:tcW w:w="1387" w:type="dxa"/>
            <w:tcBorders>
              <w:top w:val="single" w:sz="4" w:space="0" w:color="000000"/>
              <w:left w:val="single" w:sz="4" w:space="0" w:color="000000"/>
              <w:bottom w:val="single" w:sz="4" w:space="0" w:color="000000"/>
              <w:right w:val="single" w:sz="4" w:space="0" w:color="000000"/>
            </w:tcBorders>
            <w:vAlign w:val="center"/>
          </w:tcPr>
          <w:p w14:paraId="4950154D" w14:textId="77777777" w:rsidR="002F7EA0" w:rsidRPr="00964E87" w:rsidRDefault="002F7EA0" w:rsidP="00100C02">
            <w:pPr>
              <w:rPr>
                <w:rFonts w:ascii="Times New Roman" w:eastAsia="Times New Roman" w:hAnsi="Times New Roman" w:cs="Times New Roman"/>
                <w:sz w:val="20"/>
                <w:szCs w:val="20"/>
              </w:rPr>
            </w:pPr>
            <w:r w:rsidRPr="00964E87">
              <w:rPr>
                <w:rFonts w:ascii="Times New Roman" w:eastAsia="Times New Roman" w:hAnsi="Times New Roman" w:cs="Times New Roman"/>
                <w:sz w:val="20"/>
                <w:szCs w:val="20"/>
              </w:rPr>
              <w:t>Кол-во единиц</w:t>
            </w:r>
          </w:p>
          <w:p w14:paraId="204E0CE8" w14:textId="77777777" w:rsidR="002F7EA0" w:rsidRPr="00964E87" w:rsidRDefault="002F7EA0" w:rsidP="00100C02">
            <w:pPr>
              <w:rPr>
                <w:rFonts w:ascii="Times New Roman" w:eastAsia="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D51E344" w14:textId="77777777" w:rsidR="002F7EA0" w:rsidRPr="00964E87" w:rsidRDefault="002F7EA0" w:rsidP="00100C02">
            <w:pPr>
              <w:rPr>
                <w:rFonts w:ascii="Times New Roman" w:eastAsia="Times New Roman" w:hAnsi="Times New Roman" w:cs="Times New Roman"/>
                <w:sz w:val="20"/>
                <w:szCs w:val="20"/>
              </w:rPr>
            </w:pPr>
            <w:r w:rsidRPr="00BD5488">
              <w:rPr>
                <w:rFonts w:ascii="Times New Roman" w:eastAsia="Times New Roman" w:hAnsi="Times New Roman" w:cs="Times New Roman"/>
                <w:sz w:val="20"/>
                <w:szCs w:val="20"/>
              </w:rPr>
              <w:t>Цена за ед. услуги, руб. с НДС*</w:t>
            </w:r>
          </w:p>
        </w:tc>
        <w:tc>
          <w:tcPr>
            <w:tcW w:w="1695" w:type="dxa"/>
            <w:tcBorders>
              <w:top w:val="single" w:sz="4" w:space="0" w:color="000000"/>
              <w:left w:val="single" w:sz="4" w:space="0" w:color="000000"/>
              <w:bottom w:val="single" w:sz="4" w:space="0" w:color="000000"/>
              <w:right w:val="single" w:sz="4" w:space="0" w:color="000000"/>
            </w:tcBorders>
            <w:vAlign w:val="center"/>
          </w:tcPr>
          <w:p w14:paraId="79889060" w14:textId="77777777" w:rsidR="002F7EA0" w:rsidRPr="00964E87" w:rsidRDefault="002F7EA0" w:rsidP="00100C02">
            <w:pPr>
              <w:rPr>
                <w:rFonts w:ascii="Times New Roman" w:eastAsia="Times New Roman" w:hAnsi="Times New Roman" w:cs="Times New Roman"/>
                <w:sz w:val="20"/>
                <w:szCs w:val="20"/>
              </w:rPr>
            </w:pPr>
            <w:r w:rsidRPr="00BD5488">
              <w:rPr>
                <w:rFonts w:ascii="Times New Roman" w:eastAsia="Times New Roman" w:hAnsi="Times New Roman" w:cs="Times New Roman"/>
                <w:sz w:val="20"/>
                <w:szCs w:val="20"/>
              </w:rPr>
              <w:t>Сумма, руб. с НДС*</w:t>
            </w:r>
          </w:p>
        </w:tc>
      </w:tr>
      <w:tr w:rsidR="002F7EA0" w:rsidRPr="00964E87" w14:paraId="607D33A0" w14:textId="77777777" w:rsidTr="00100C02">
        <w:trPr>
          <w:trHeight w:val="706"/>
        </w:trPr>
        <w:tc>
          <w:tcPr>
            <w:tcW w:w="675" w:type="dxa"/>
            <w:tcBorders>
              <w:top w:val="single" w:sz="4" w:space="0" w:color="000000"/>
              <w:left w:val="single" w:sz="4" w:space="0" w:color="000000"/>
              <w:bottom w:val="single" w:sz="4" w:space="0" w:color="000000"/>
              <w:right w:val="single" w:sz="4" w:space="0" w:color="000000"/>
            </w:tcBorders>
            <w:vAlign w:val="center"/>
            <w:hideMark/>
          </w:tcPr>
          <w:p w14:paraId="31D3A84F" w14:textId="77777777" w:rsidR="002F7EA0" w:rsidRPr="00964E87" w:rsidRDefault="002F7EA0" w:rsidP="00100C02">
            <w:pPr>
              <w:rPr>
                <w:rFonts w:ascii="Times New Roman" w:eastAsia="Times New Roman" w:hAnsi="Times New Roman" w:cs="Times New Roman"/>
                <w:sz w:val="20"/>
                <w:szCs w:val="20"/>
              </w:rPr>
            </w:pPr>
            <w:r w:rsidRPr="00964E87">
              <w:rPr>
                <w:rFonts w:ascii="Times New Roman" w:eastAsia="Times New Roman" w:hAnsi="Times New Roman" w:cs="Times New Roman"/>
                <w:sz w:val="20"/>
                <w:szCs w:val="20"/>
              </w:rPr>
              <w:t>1.</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55BE4B55" w14:textId="0B8D4FC3" w:rsidR="002F7EA0" w:rsidRPr="001F3B3C" w:rsidRDefault="008F30F3" w:rsidP="00100C02">
            <w:pPr>
              <w:spacing w:line="360" w:lineRule="auto"/>
              <w:jc w:val="center"/>
              <w:rPr>
                <w:rFonts w:ascii="Times New Roman" w:eastAsia="Calibri" w:hAnsi="Times New Roman" w:cs="Times New Roman"/>
                <w:sz w:val="20"/>
                <w:szCs w:val="20"/>
              </w:rPr>
            </w:pPr>
            <w:r w:rsidRPr="008F30F3">
              <w:rPr>
                <w:rFonts w:ascii="Times New Roman" w:hAnsi="Times New Roman" w:cs="Times New Roman"/>
                <w:i/>
                <w:color w:val="auto"/>
                <w:sz w:val="22"/>
                <w:szCs w:val="22"/>
              </w:rPr>
              <w:t xml:space="preserve">Оказание услуг по испытанию системы СПС, СОУЭ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05CDDBD" w14:textId="6B305DC4" w:rsidR="002F7EA0" w:rsidRPr="00964E87" w:rsidRDefault="00406B5C" w:rsidP="00100C02">
            <w:pPr>
              <w:rPr>
                <w:rFonts w:ascii="Times New Roman" w:eastAsia="Times New Roman" w:hAnsi="Times New Roman" w:cs="Times New Roman"/>
                <w:sz w:val="20"/>
                <w:szCs w:val="20"/>
              </w:rPr>
            </w:pPr>
            <w:r>
              <w:rPr>
                <w:rFonts w:ascii="Times New Roman" w:eastAsia="Times New Roman" w:hAnsi="Times New Roman" w:cs="Times New Roman"/>
                <w:sz w:val="20"/>
                <w:szCs w:val="20"/>
              </w:rPr>
              <w:t>шт</w:t>
            </w:r>
            <w:r w:rsidR="002F7EA0">
              <w:rPr>
                <w:rFonts w:ascii="Times New Roman" w:eastAsia="Times New Roman" w:hAnsi="Times New Roman" w:cs="Times New Roman"/>
                <w:sz w:val="20"/>
                <w:szCs w:val="20"/>
              </w:rPr>
              <w:t>.</w:t>
            </w:r>
          </w:p>
        </w:tc>
        <w:tc>
          <w:tcPr>
            <w:tcW w:w="1387" w:type="dxa"/>
            <w:tcBorders>
              <w:top w:val="single" w:sz="4" w:space="0" w:color="000000"/>
              <w:left w:val="single" w:sz="4" w:space="0" w:color="000000"/>
              <w:bottom w:val="single" w:sz="4" w:space="0" w:color="000000"/>
              <w:right w:val="single" w:sz="4" w:space="0" w:color="000000"/>
            </w:tcBorders>
            <w:vAlign w:val="center"/>
            <w:hideMark/>
          </w:tcPr>
          <w:p w14:paraId="05B357AE" w14:textId="08D575C6" w:rsidR="002F7EA0" w:rsidRPr="00964E87" w:rsidRDefault="008F30F3" w:rsidP="008F30F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843" w:type="dxa"/>
            <w:tcBorders>
              <w:top w:val="single" w:sz="4" w:space="0" w:color="000000"/>
              <w:left w:val="single" w:sz="4" w:space="0" w:color="000000"/>
              <w:bottom w:val="single" w:sz="4" w:space="0" w:color="000000"/>
              <w:right w:val="single" w:sz="4" w:space="0" w:color="auto"/>
            </w:tcBorders>
            <w:vAlign w:val="center"/>
          </w:tcPr>
          <w:p w14:paraId="4C3774A5" w14:textId="77777777" w:rsidR="002F7EA0" w:rsidRPr="00964E87" w:rsidRDefault="002F7EA0" w:rsidP="00100C02">
            <w:pPr>
              <w:rPr>
                <w:rFonts w:ascii="Times New Roman" w:eastAsia="Times New Roman"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vAlign w:val="center"/>
          </w:tcPr>
          <w:p w14:paraId="0682BC44" w14:textId="77777777" w:rsidR="002F7EA0" w:rsidRPr="00964E87" w:rsidRDefault="002F7EA0" w:rsidP="00100C02">
            <w:pPr>
              <w:rPr>
                <w:rFonts w:ascii="Times New Roman" w:eastAsia="Times New Roman" w:hAnsi="Times New Roman" w:cs="Times New Roman"/>
                <w:sz w:val="20"/>
                <w:szCs w:val="20"/>
              </w:rPr>
            </w:pPr>
          </w:p>
        </w:tc>
      </w:tr>
      <w:tr w:rsidR="002F7EA0" w:rsidRPr="00964E87" w14:paraId="7BE385D3" w14:textId="77777777" w:rsidTr="00100C02">
        <w:trPr>
          <w:trHeight w:val="706"/>
        </w:trPr>
        <w:tc>
          <w:tcPr>
            <w:tcW w:w="9039" w:type="dxa"/>
            <w:gridSpan w:val="5"/>
            <w:tcBorders>
              <w:top w:val="single" w:sz="4" w:space="0" w:color="000000"/>
              <w:left w:val="single" w:sz="4" w:space="0" w:color="000000"/>
              <w:bottom w:val="single" w:sz="4" w:space="0" w:color="000000"/>
              <w:right w:val="single" w:sz="4" w:space="0" w:color="auto"/>
            </w:tcBorders>
            <w:vAlign w:val="center"/>
          </w:tcPr>
          <w:p w14:paraId="3E32606F" w14:textId="77777777" w:rsidR="002F7EA0" w:rsidRDefault="002F7EA0" w:rsidP="00100C02">
            <w:pPr>
              <w:rPr>
                <w:rFonts w:ascii="Times New Roman" w:eastAsia="Times New Roman" w:hAnsi="Times New Roman" w:cs="Times New Roman"/>
                <w:sz w:val="20"/>
                <w:szCs w:val="20"/>
              </w:rPr>
            </w:pPr>
            <w:r w:rsidRPr="00964E87">
              <w:rPr>
                <w:rFonts w:ascii="Times New Roman" w:eastAsia="Times New Roman" w:hAnsi="Times New Roman" w:cs="Times New Roman"/>
                <w:b/>
                <w:sz w:val="20"/>
                <w:szCs w:val="20"/>
              </w:rPr>
              <w:t>ИТОГО</w:t>
            </w:r>
          </w:p>
        </w:tc>
        <w:tc>
          <w:tcPr>
            <w:tcW w:w="1695" w:type="dxa"/>
            <w:tcBorders>
              <w:top w:val="single" w:sz="4" w:space="0" w:color="auto"/>
              <w:left w:val="single" w:sz="4" w:space="0" w:color="auto"/>
              <w:bottom w:val="single" w:sz="4" w:space="0" w:color="auto"/>
              <w:right w:val="single" w:sz="4" w:space="0" w:color="auto"/>
            </w:tcBorders>
            <w:vAlign w:val="center"/>
          </w:tcPr>
          <w:p w14:paraId="2DAA5DF7" w14:textId="77777777" w:rsidR="002F7EA0" w:rsidRDefault="002F7EA0" w:rsidP="00100C02">
            <w:pPr>
              <w:rPr>
                <w:rFonts w:ascii="Times New Roman" w:eastAsia="Times New Roman" w:hAnsi="Times New Roman" w:cs="Times New Roman"/>
                <w:sz w:val="20"/>
                <w:szCs w:val="20"/>
              </w:rPr>
            </w:pPr>
          </w:p>
        </w:tc>
      </w:tr>
    </w:tbl>
    <w:p w14:paraId="6291D939" w14:textId="77777777" w:rsidR="002F7EA0" w:rsidRPr="008A02E6" w:rsidRDefault="002F7EA0" w:rsidP="002F7EA0">
      <w:pPr>
        <w:pStyle w:val="ConsPlusNormal"/>
        <w:jc w:val="center"/>
        <w:rPr>
          <w:rFonts w:ascii="Times New Roman" w:hAnsi="Times New Roman" w:cs="Times New Roman"/>
          <w:szCs w:val="22"/>
        </w:rPr>
      </w:pPr>
    </w:p>
    <w:p w14:paraId="10475D5D" w14:textId="77777777" w:rsidR="002F7EA0" w:rsidRPr="009F6D10" w:rsidRDefault="002F7EA0" w:rsidP="002F7EA0">
      <w:pPr>
        <w:widowControl/>
        <w:suppressAutoHyphens/>
        <w:rPr>
          <w:rFonts w:ascii="Times New Roman" w:eastAsia="Times New Roman" w:hAnsi="Times New Roman" w:cs="Times New Roman"/>
          <w:color w:val="auto"/>
          <w:sz w:val="22"/>
          <w:szCs w:val="22"/>
          <w:lang w:eastAsia="ar-SA" w:bidi="ar-SA"/>
        </w:rPr>
      </w:pPr>
      <w:r w:rsidRPr="009F6D10">
        <w:rPr>
          <w:rFonts w:ascii="Times New Roman" w:eastAsia="Times New Roman" w:hAnsi="Times New Roman" w:cs="Times New Roman"/>
          <w:color w:val="auto"/>
          <w:sz w:val="22"/>
          <w:szCs w:val="22"/>
          <w:lang w:eastAsia="ar-SA" w:bidi="ar-SA"/>
        </w:rPr>
        <w:t>* В случае, если Участник является плательщиком НДС</w:t>
      </w:r>
    </w:p>
    <w:p w14:paraId="1CD583B7" w14:textId="1A387116" w:rsidR="002F7EA0" w:rsidRDefault="002F7EA0" w:rsidP="002F7EA0">
      <w:pPr>
        <w:widowControl/>
        <w:suppressAutoHyphens/>
        <w:rPr>
          <w:rFonts w:ascii="Times New Roman" w:eastAsia="Times New Roman" w:hAnsi="Times New Roman" w:cs="Times New Roman"/>
          <w:color w:val="auto"/>
          <w:sz w:val="22"/>
          <w:szCs w:val="22"/>
          <w:lang w:eastAsia="ar-SA" w:bidi="ar-SA"/>
        </w:rPr>
      </w:pPr>
    </w:p>
    <w:p w14:paraId="025719A9" w14:textId="62801281" w:rsidR="008F30F3" w:rsidRDefault="008F30F3" w:rsidP="002F7EA0">
      <w:pPr>
        <w:widowControl/>
        <w:suppressAutoHyphens/>
        <w:rPr>
          <w:rFonts w:ascii="Times New Roman" w:eastAsia="Times New Roman" w:hAnsi="Times New Roman" w:cs="Times New Roman"/>
          <w:color w:val="auto"/>
          <w:sz w:val="22"/>
          <w:szCs w:val="22"/>
          <w:lang w:eastAsia="ar-SA" w:bidi="ar-SA"/>
        </w:rPr>
      </w:pPr>
    </w:p>
    <w:p w14:paraId="6652BBDA" w14:textId="0EFD74A3" w:rsidR="008F30F3" w:rsidRDefault="008F30F3" w:rsidP="002F7EA0">
      <w:pPr>
        <w:widowControl/>
        <w:suppressAutoHyphens/>
        <w:rPr>
          <w:rFonts w:ascii="Times New Roman" w:eastAsia="Times New Roman" w:hAnsi="Times New Roman" w:cs="Times New Roman"/>
          <w:color w:val="auto"/>
          <w:sz w:val="22"/>
          <w:szCs w:val="22"/>
          <w:lang w:eastAsia="ar-SA" w:bidi="ar-SA"/>
        </w:rPr>
      </w:pPr>
    </w:p>
    <w:p w14:paraId="2C704DE9" w14:textId="6B699C10" w:rsidR="008F30F3" w:rsidRDefault="008F30F3" w:rsidP="002F7EA0">
      <w:pPr>
        <w:widowControl/>
        <w:suppressAutoHyphens/>
        <w:rPr>
          <w:rFonts w:ascii="Times New Roman" w:eastAsia="Times New Roman" w:hAnsi="Times New Roman" w:cs="Times New Roman"/>
          <w:color w:val="auto"/>
          <w:sz w:val="22"/>
          <w:szCs w:val="22"/>
          <w:lang w:eastAsia="ar-SA" w:bidi="ar-SA"/>
        </w:rPr>
      </w:pPr>
    </w:p>
    <w:p w14:paraId="4D950966" w14:textId="699663FF" w:rsidR="008F30F3" w:rsidRDefault="008F30F3" w:rsidP="002F7EA0">
      <w:pPr>
        <w:widowControl/>
        <w:suppressAutoHyphens/>
        <w:rPr>
          <w:rFonts w:ascii="Times New Roman" w:eastAsia="Times New Roman" w:hAnsi="Times New Roman" w:cs="Times New Roman"/>
          <w:color w:val="auto"/>
          <w:sz w:val="22"/>
          <w:szCs w:val="22"/>
          <w:lang w:eastAsia="ar-SA" w:bidi="ar-SA"/>
        </w:rPr>
      </w:pPr>
    </w:p>
    <w:p w14:paraId="49871497" w14:textId="77777777" w:rsidR="008F30F3" w:rsidRPr="009F6D10" w:rsidRDefault="008F30F3" w:rsidP="002F7EA0">
      <w:pPr>
        <w:widowControl/>
        <w:suppressAutoHyphens/>
        <w:rPr>
          <w:rFonts w:ascii="Times New Roman" w:eastAsia="Times New Roman" w:hAnsi="Times New Roman" w:cs="Times New Roman"/>
          <w:color w:val="auto"/>
          <w:sz w:val="22"/>
          <w:szCs w:val="22"/>
          <w:lang w:eastAsia="ar-SA" w:bidi="ar-SA"/>
        </w:rPr>
      </w:pPr>
    </w:p>
    <w:tbl>
      <w:tblPr>
        <w:tblW w:w="0" w:type="auto"/>
        <w:tblLook w:val="04A0" w:firstRow="1" w:lastRow="0" w:firstColumn="1" w:lastColumn="0" w:noHBand="0" w:noVBand="1"/>
      </w:tblPr>
      <w:tblGrid>
        <w:gridCol w:w="4782"/>
        <w:gridCol w:w="4789"/>
      </w:tblGrid>
      <w:tr w:rsidR="002F7EA0" w:rsidRPr="009F6D10" w14:paraId="1B15E0AD" w14:textId="77777777" w:rsidTr="00100C02">
        <w:trPr>
          <w:trHeight w:val="1066"/>
        </w:trPr>
        <w:tc>
          <w:tcPr>
            <w:tcW w:w="4817" w:type="dxa"/>
          </w:tcPr>
          <w:p w14:paraId="078C12B1" w14:textId="77777777" w:rsidR="008F30F3" w:rsidRDefault="008F30F3" w:rsidP="008F30F3">
            <w:pPr>
              <w:tabs>
                <w:tab w:val="left" w:pos="1985"/>
              </w:tabs>
              <w:rPr>
                <w:rFonts w:ascii="Times New Roman" w:hAnsi="Times New Roman" w:cs="Times New Roman"/>
                <w:sz w:val="22"/>
                <w:szCs w:val="22"/>
              </w:rPr>
            </w:pPr>
            <w:r>
              <w:rPr>
                <w:rFonts w:ascii="Times New Roman" w:hAnsi="Times New Roman" w:cs="Times New Roman"/>
                <w:b/>
                <w:bCs/>
                <w:sz w:val="22"/>
                <w:szCs w:val="22"/>
              </w:rPr>
              <w:t>Заказчик:</w:t>
            </w:r>
          </w:p>
          <w:p w14:paraId="23B5B94A" w14:textId="77777777" w:rsidR="008F30F3" w:rsidRDefault="008F30F3" w:rsidP="008F30F3">
            <w:pPr>
              <w:rPr>
                <w:rFonts w:ascii="Times New Roman" w:hAnsi="Times New Roman" w:cs="Times New Roman"/>
                <w:bCs/>
                <w:sz w:val="22"/>
                <w:szCs w:val="22"/>
                <w:lang w:bidi="en-US"/>
              </w:rPr>
            </w:pPr>
            <w:r>
              <w:rPr>
                <w:rFonts w:ascii="Times New Roman" w:hAnsi="Times New Roman" w:cs="Times New Roman"/>
                <w:bCs/>
                <w:sz w:val="22"/>
                <w:szCs w:val="22"/>
                <w:lang w:bidi="en-US"/>
              </w:rPr>
              <w:t>ГБДОУ детский сад № 14 комбинированного вида Пушкинского района Санкт-Петербурга</w:t>
            </w:r>
          </w:p>
          <w:p w14:paraId="0D920D13" w14:textId="77777777" w:rsidR="008F30F3" w:rsidRDefault="008F30F3" w:rsidP="008F30F3">
            <w:pPr>
              <w:tabs>
                <w:tab w:val="num" w:pos="1418"/>
              </w:tabs>
              <w:jc w:val="both"/>
              <w:rPr>
                <w:rFonts w:ascii="Times New Roman" w:hAnsi="Times New Roman" w:cs="Times New Roman"/>
                <w:sz w:val="22"/>
                <w:szCs w:val="22"/>
              </w:rPr>
            </w:pPr>
            <w:r>
              <w:rPr>
                <w:rFonts w:ascii="Times New Roman" w:hAnsi="Times New Roman" w:cs="Times New Roman"/>
                <w:sz w:val="22"/>
                <w:szCs w:val="22"/>
              </w:rPr>
              <w:t xml:space="preserve">Заведующий  </w:t>
            </w:r>
          </w:p>
          <w:p w14:paraId="370C466E" w14:textId="7CCCCE99" w:rsidR="008F30F3" w:rsidRDefault="008F30F3" w:rsidP="008F30F3">
            <w:pPr>
              <w:rPr>
                <w:rFonts w:ascii="Times New Roman" w:hAnsi="Times New Roman" w:cs="Times New Roman"/>
                <w:sz w:val="22"/>
                <w:szCs w:val="22"/>
              </w:rPr>
            </w:pPr>
            <w:r>
              <w:rPr>
                <w:rFonts w:ascii="Times New Roman" w:hAnsi="Times New Roman" w:cs="Times New Roman"/>
                <w:sz w:val="22"/>
                <w:szCs w:val="22"/>
              </w:rPr>
              <w:t xml:space="preserve">_______________И.Б. </w:t>
            </w:r>
            <w:proofErr w:type="spellStart"/>
            <w:r>
              <w:rPr>
                <w:rFonts w:ascii="Times New Roman" w:hAnsi="Times New Roman" w:cs="Times New Roman"/>
                <w:sz w:val="22"/>
                <w:szCs w:val="22"/>
              </w:rPr>
              <w:t>Новохацкая</w:t>
            </w:r>
            <w:proofErr w:type="spellEnd"/>
          </w:p>
          <w:p w14:paraId="72156506" w14:textId="6CF6AA19" w:rsidR="002F7EA0" w:rsidRPr="009F6D10" w:rsidRDefault="008F30F3" w:rsidP="008F30F3">
            <w:pPr>
              <w:widowControl/>
              <w:suppressLineNumbers/>
              <w:tabs>
                <w:tab w:val="center" w:pos="2479"/>
              </w:tabs>
              <w:suppressAutoHyphens/>
              <w:rPr>
                <w:rFonts w:ascii="Times New Roman" w:eastAsia="Calibri" w:hAnsi="Times New Roman" w:cs="Times New Roman"/>
                <w:bCs/>
                <w:color w:val="auto"/>
                <w:sz w:val="22"/>
                <w:szCs w:val="22"/>
                <w:lang w:bidi="ar-SA"/>
              </w:rPr>
            </w:pPr>
            <w:r>
              <w:rPr>
                <w:rFonts w:ascii="Times New Roman" w:hAnsi="Times New Roman" w:cs="Times New Roman"/>
                <w:sz w:val="22"/>
                <w:szCs w:val="22"/>
              </w:rPr>
              <w:t>Подписано ЭЦП</w:t>
            </w:r>
          </w:p>
        </w:tc>
        <w:tc>
          <w:tcPr>
            <w:tcW w:w="4818" w:type="dxa"/>
          </w:tcPr>
          <w:p w14:paraId="39D17909" w14:textId="77777777" w:rsidR="002F7EA0" w:rsidRPr="009F6D10" w:rsidRDefault="002F7EA0" w:rsidP="00100C02">
            <w:pPr>
              <w:widowControl/>
              <w:rPr>
                <w:rFonts w:ascii="Times New Roman" w:eastAsia="Times New Roman" w:hAnsi="Times New Roman" w:cs="Times New Roman"/>
                <w:b/>
                <w:bCs/>
                <w:color w:val="auto"/>
                <w:sz w:val="22"/>
                <w:szCs w:val="22"/>
                <w:lang w:bidi="ar-SA"/>
              </w:rPr>
            </w:pPr>
            <w:r w:rsidRPr="009F6D10">
              <w:rPr>
                <w:rFonts w:ascii="Times New Roman" w:eastAsia="Times New Roman" w:hAnsi="Times New Roman" w:cs="Times New Roman"/>
                <w:b/>
                <w:bCs/>
                <w:color w:val="auto"/>
                <w:sz w:val="22"/>
                <w:szCs w:val="22"/>
                <w:lang w:bidi="ar-SA"/>
              </w:rPr>
              <w:t>Исполнитель:</w:t>
            </w:r>
          </w:p>
          <w:p w14:paraId="341D30CD" w14:textId="77777777" w:rsidR="002F7EA0" w:rsidRDefault="002F7EA0" w:rsidP="00100C02">
            <w:pPr>
              <w:widowControl/>
              <w:rPr>
                <w:rFonts w:ascii="Times New Roman" w:eastAsia="Times New Roman" w:hAnsi="Times New Roman" w:cs="Times New Roman"/>
                <w:sz w:val="22"/>
                <w:szCs w:val="22"/>
                <w:lang w:bidi="ar-SA"/>
              </w:rPr>
            </w:pPr>
          </w:p>
          <w:p w14:paraId="5EE5FCD7" w14:textId="77777777" w:rsidR="002F7EA0" w:rsidRDefault="002F7EA0" w:rsidP="00100C02">
            <w:pPr>
              <w:widowControl/>
              <w:rPr>
                <w:rFonts w:ascii="Times New Roman" w:eastAsia="Times New Roman" w:hAnsi="Times New Roman" w:cs="Times New Roman"/>
                <w:sz w:val="22"/>
                <w:szCs w:val="22"/>
                <w:lang w:bidi="ar-SA"/>
              </w:rPr>
            </w:pPr>
          </w:p>
          <w:p w14:paraId="7FBD3BAA" w14:textId="77777777" w:rsidR="002F7EA0" w:rsidRDefault="002F7EA0" w:rsidP="00100C02">
            <w:pPr>
              <w:widowControl/>
              <w:rPr>
                <w:rFonts w:ascii="Times New Roman" w:eastAsia="Times New Roman" w:hAnsi="Times New Roman" w:cs="Times New Roman"/>
                <w:sz w:val="22"/>
                <w:szCs w:val="22"/>
                <w:lang w:bidi="ar-SA"/>
              </w:rPr>
            </w:pPr>
          </w:p>
          <w:p w14:paraId="19A6E85D" w14:textId="77777777" w:rsidR="002F7EA0" w:rsidRPr="009F6D10" w:rsidRDefault="002F7EA0" w:rsidP="00100C02">
            <w:pPr>
              <w:widowControl/>
              <w:rPr>
                <w:rFonts w:ascii="Times New Roman" w:eastAsia="Times New Roman" w:hAnsi="Times New Roman" w:cs="Times New Roman"/>
                <w:sz w:val="22"/>
                <w:szCs w:val="22"/>
                <w:lang w:bidi="ar-SA"/>
              </w:rPr>
            </w:pPr>
          </w:p>
          <w:p w14:paraId="332CF826" w14:textId="77777777" w:rsidR="002F7EA0" w:rsidRPr="009F6D10" w:rsidRDefault="002F7EA0" w:rsidP="00100C02">
            <w:pPr>
              <w:widowControl/>
              <w:rPr>
                <w:rFonts w:ascii="Times New Roman" w:eastAsia="Times New Roman" w:hAnsi="Times New Roman" w:cs="Times New Roman"/>
                <w:sz w:val="22"/>
                <w:szCs w:val="22"/>
                <w:lang w:bidi="ar-SA"/>
              </w:rPr>
            </w:pPr>
            <w:r w:rsidRPr="009F6D10">
              <w:rPr>
                <w:rFonts w:ascii="Times New Roman" w:eastAsia="Times New Roman" w:hAnsi="Times New Roman" w:cs="Times New Roman"/>
                <w:sz w:val="22"/>
                <w:szCs w:val="22"/>
                <w:lang w:bidi="ar-SA"/>
              </w:rPr>
              <w:t xml:space="preserve">______________________ </w:t>
            </w:r>
          </w:p>
          <w:p w14:paraId="5F38A4C4" w14:textId="77777777" w:rsidR="002F7EA0" w:rsidRPr="009F6D10" w:rsidRDefault="002F7EA0" w:rsidP="00100C02">
            <w:pPr>
              <w:widowControl/>
              <w:rPr>
                <w:rFonts w:ascii="Times New Roman" w:eastAsia="Times New Roman" w:hAnsi="Times New Roman" w:cs="Times New Roman"/>
                <w:color w:val="auto"/>
                <w:sz w:val="22"/>
                <w:szCs w:val="22"/>
                <w:lang w:bidi="ar-SA"/>
              </w:rPr>
            </w:pPr>
          </w:p>
        </w:tc>
      </w:tr>
    </w:tbl>
    <w:p w14:paraId="31590EC9" w14:textId="77777777" w:rsidR="002F7EA0" w:rsidRPr="008A02E6" w:rsidRDefault="002F7EA0" w:rsidP="002F7EA0">
      <w:pPr>
        <w:pStyle w:val="ConsPlusNormal"/>
        <w:jc w:val="both"/>
        <w:rPr>
          <w:rFonts w:ascii="Times New Roman" w:hAnsi="Times New Roman" w:cs="Times New Roman"/>
          <w:szCs w:val="22"/>
        </w:rPr>
      </w:pPr>
    </w:p>
    <w:p w14:paraId="409908DD" w14:textId="77777777" w:rsidR="002F7EA0" w:rsidRPr="00541BC2" w:rsidRDefault="002F7EA0" w:rsidP="002F7EA0">
      <w:pPr>
        <w:pStyle w:val="ConsPlusNormal"/>
        <w:jc w:val="center"/>
        <w:rPr>
          <w:rFonts w:ascii="Times New Roman" w:hAnsi="Times New Roman" w:cs="Times New Roman"/>
          <w:szCs w:val="22"/>
        </w:rPr>
      </w:pPr>
    </w:p>
    <w:p w14:paraId="21FC0A3D" w14:textId="6E583792" w:rsidR="00951559" w:rsidRDefault="00951559" w:rsidP="003E1100">
      <w:pPr>
        <w:autoSpaceDE w:val="0"/>
        <w:autoSpaceDN w:val="0"/>
        <w:adjustRightInd w:val="0"/>
        <w:jc w:val="center"/>
      </w:pPr>
    </w:p>
    <w:p w14:paraId="4958DFC3" w14:textId="718D2244" w:rsidR="00DF24DB" w:rsidRDefault="00DF24DB" w:rsidP="003E1100">
      <w:pPr>
        <w:autoSpaceDE w:val="0"/>
        <w:autoSpaceDN w:val="0"/>
        <w:adjustRightInd w:val="0"/>
        <w:jc w:val="center"/>
      </w:pPr>
    </w:p>
    <w:p w14:paraId="4E687028" w14:textId="17A38646" w:rsidR="00DF24DB" w:rsidRDefault="00DF24DB" w:rsidP="003E1100">
      <w:pPr>
        <w:autoSpaceDE w:val="0"/>
        <w:autoSpaceDN w:val="0"/>
        <w:adjustRightInd w:val="0"/>
        <w:jc w:val="center"/>
      </w:pPr>
    </w:p>
    <w:p w14:paraId="7762F9CD" w14:textId="2B162D87" w:rsidR="00DF24DB" w:rsidRDefault="00DF24DB" w:rsidP="003E1100">
      <w:pPr>
        <w:autoSpaceDE w:val="0"/>
        <w:autoSpaceDN w:val="0"/>
        <w:adjustRightInd w:val="0"/>
        <w:jc w:val="center"/>
      </w:pPr>
    </w:p>
    <w:p w14:paraId="0CDD57DB" w14:textId="22802ECC" w:rsidR="00DF24DB" w:rsidRDefault="00DF24DB" w:rsidP="003E1100">
      <w:pPr>
        <w:autoSpaceDE w:val="0"/>
        <w:autoSpaceDN w:val="0"/>
        <w:adjustRightInd w:val="0"/>
        <w:jc w:val="center"/>
      </w:pPr>
    </w:p>
    <w:p w14:paraId="2A901177" w14:textId="73FAD566" w:rsidR="00DF24DB" w:rsidRDefault="00DF24DB" w:rsidP="003E1100">
      <w:pPr>
        <w:autoSpaceDE w:val="0"/>
        <w:autoSpaceDN w:val="0"/>
        <w:adjustRightInd w:val="0"/>
        <w:jc w:val="center"/>
      </w:pPr>
    </w:p>
    <w:p w14:paraId="78D99BB8" w14:textId="4F37D0D0" w:rsidR="00DF24DB" w:rsidRDefault="00DF24DB" w:rsidP="003E1100">
      <w:pPr>
        <w:autoSpaceDE w:val="0"/>
        <w:autoSpaceDN w:val="0"/>
        <w:adjustRightInd w:val="0"/>
        <w:jc w:val="center"/>
      </w:pPr>
    </w:p>
    <w:p w14:paraId="2B5295DA" w14:textId="1A4BA151" w:rsidR="00DF24DB" w:rsidRDefault="00DF24DB" w:rsidP="003E1100">
      <w:pPr>
        <w:autoSpaceDE w:val="0"/>
        <w:autoSpaceDN w:val="0"/>
        <w:adjustRightInd w:val="0"/>
        <w:jc w:val="center"/>
      </w:pPr>
    </w:p>
    <w:p w14:paraId="62786116" w14:textId="3F317FD4" w:rsidR="00DF24DB" w:rsidRDefault="00DF24DB" w:rsidP="003E1100">
      <w:pPr>
        <w:autoSpaceDE w:val="0"/>
        <w:autoSpaceDN w:val="0"/>
        <w:adjustRightInd w:val="0"/>
        <w:jc w:val="center"/>
      </w:pPr>
    </w:p>
    <w:p w14:paraId="6901C500" w14:textId="03EF7ACE" w:rsidR="00DF24DB" w:rsidRDefault="00DF24DB" w:rsidP="003E1100">
      <w:pPr>
        <w:autoSpaceDE w:val="0"/>
        <w:autoSpaceDN w:val="0"/>
        <w:adjustRightInd w:val="0"/>
        <w:jc w:val="center"/>
      </w:pPr>
    </w:p>
    <w:p w14:paraId="1546D03C" w14:textId="58AF4564" w:rsidR="00DF24DB" w:rsidRDefault="00DF24DB" w:rsidP="003E1100">
      <w:pPr>
        <w:autoSpaceDE w:val="0"/>
        <w:autoSpaceDN w:val="0"/>
        <w:adjustRightInd w:val="0"/>
        <w:jc w:val="center"/>
      </w:pPr>
    </w:p>
    <w:p w14:paraId="570604FD" w14:textId="1CFA3AD3" w:rsidR="00DF24DB" w:rsidRDefault="00DF24DB" w:rsidP="003E1100">
      <w:pPr>
        <w:autoSpaceDE w:val="0"/>
        <w:autoSpaceDN w:val="0"/>
        <w:adjustRightInd w:val="0"/>
        <w:jc w:val="center"/>
      </w:pPr>
    </w:p>
    <w:p w14:paraId="46AF6D1F" w14:textId="52FA0824" w:rsidR="00DF24DB" w:rsidRDefault="00DF24DB" w:rsidP="003E1100">
      <w:pPr>
        <w:autoSpaceDE w:val="0"/>
        <w:autoSpaceDN w:val="0"/>
        <w:adjustRightInd w:val="0"/>
        <w:jc w:val="center"/>
      </w:pPr>
    </w:p>
    <w:p w14:paraId="5D172AAA" w14:textId="5CCC9093" w:rsidR="00DF24DB" w:rsidRDefault="00DF24DB" w:rsidP="003E1100">
      <w:pPr>
        <w:autoSpaceDE w:val="0"/>
        <w:autoSpaceDN w:val="0"/>
        <w:adjustRightInd w:val="0"/>
        <w:jc w:val="center"/>
      </w:pPr>
    </w:p>
    <w:p w14:paraId="2ED348EC" w14:textId="7AA14053" w:rsidR="00DF24DB" w:rsidRDefault="00DF24DB" w:rsidP="003E1100">
      <w:pPr>
        <w:autoSpaceDE w:val="0"/>
        <w:autoSpaceDN w:val="0"/>
        <w:adjustRightInd w:val="0"/>
        <w:jc w:val="center"/>
      </w:pPr>
    </w:p>
    <w:p w14:paraId="074584A8" w14:textId="7236AEFF" w:rsidR="00DF24DB" w:rsidRDefault="00DF24DB" w:rsidP="00DF24DB">
      <w:pPr>
        <w:jc w:val="right"/>
        <w:rPr>
          <w:rFonts w:ascii="Times New Roman" w:hAnsi="Times New Roman" w:cs="Times New Roman"/>
          <w:sz w:val="22"/>
          <w:szCs w:val="22"/>
        </w:rPr>
      </w:pPr>
      <w:r w:rsidRPr="008773A8">
        <w:rPr>
          <w:rFonts w:ascii="Times New Roman" w:hAnsi="Times New Roman" w:cs="Times New Roman"/>
          <w:sz w:val="22"/>
          <w:szCs w:val="22"/>
        </w:rPr>
        <w:lastRenderedPageBreak/>
        <w:t xml:space="preserve">Приложение № </w:t>
      </w:r>
      <w:r w:rsidR="008625B2">
        <w:rPr>
          <w:rFonts w:ascii="Times New Roman" w:hAnsi="Times New Roman" w:cs="Times New Roman"/>
          <w:sz w:val="22"/>
          <w:szCs w:val="22"/>
        </w:rPr>
        <w:t>4</w:t>
      </w:r>
    </w:p>
    <w:p w14:paraId="03777E64" w14:textId="77777777" w:rsidR="008F30F3" w:rsidRPr="008773A8" w:rsidRDefault="008F30F3" w:rsidP="00DF24DB">
      <w:pPr>
        <w:jc w:val="right"/>
        <w:rPr>
          <w:rFonts w:ascii="Times New Roman" w:hAnsi="Times New Roman" w:cs="Times New Roman"/>
          <w:sz w:val="22"/>
          <w:szCs w:val="22"/>
        </w:rPr>
      </w:pPr>
    </w:p>
    <w:p w14:paraId="7B25FA36" w14:textId="77777777" w:rsidR="00DF24DB" w:rsidRPr="008773A8" w:rsidRDefault="00DF24DB" w:rsidP="00DF24DB">
      <w:pPr>
        <w:jc w:val="right"/>
        <w:rPr>
          <w:rFonts w:ascii="Times New Roman" w:hAnsi="Times New Roman" w:cs="Times New Roman"/>
          <w:b/>
          <w:sz w:val="22"/>
          <w:szCs w:val="22"/>
        </w:rPr>
      </w:pPr>
      <w:r w:rsidRPr="008773A8">
        <w:rPr>
          <w:rFonts w:ascii="Times New Roman" w:hAnsi="Times New Roman" w:cs="Times New Roman"/>
          <w:b/>
          <w:sz w:val="22"/>
          <w:szCs w:val="22"/>
        </w:rPr>
        <w:t>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7AFCD549"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Исполнитель подтверждает соответствие следующим единым требованиям:</w:t>
      </w:r>
    </w:p>
    <w:p w14:paraId="508F5278"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контракта;</w:t>
      </w:r>
    </w:p>
    <w:p w14:paraId="255BB6AA"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Непроведение ликвидации Исполнителя - юридического лица и отсутствие решения арбитражного суда о признании Исполнителя - юридического лица или индивидуального предпринимателя несостоятельным (банкротом) и об открытии конкурсного производства;</w:t>
      </w:r>
    </w:p>
    <w:p w14:paraId="4A7B4EE8"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xml:space="preserve">- </w:t>
      </w:r>
      <w:proofErr w:type="spellStart"/>
      <w:r w:rsidRPr="008773A8">
        <w:rPr>
          <w:rFonts w:ascii="Times New Roman" w:hAnsi="Times New Roman" w:cs="Times New Roman"/>
          <w:sz w:val="22"/>
          <w:szCs w:val="22"/>
        </w:rPr>
        <w:t>Неприостановление</w:t>
      </w:r>
      <w:proofErr w:type="spellEnd"/>
      <w:r w:rsidRPr="008773A8">
        <w:rPr>
          <w:rFonts w:ascii="Times New Roman" w:hAnsi="Times New Roman" w:cs="Times New Roman"/>
          <w:sz w:val="22"/>
          <w:szCs w:val="22"/>
        </w:rPr>
        <w:t xml:space="preserve"> деятельности Исполнителя в порядке, установленном Кодексом Российской Федерации об административных правонарушениях;</w:t>
      </w:r>
    </w:p>
    <w:p w14:paraId="778EE821"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Отсутствие у Исполнителя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Исполнителя, по данным бухгалтерской отчетности за последний отчетный период. Исполнитель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подписания контракта;</w:t>
      </w:r>
    </w:p>
    <w:p w14:paraId="406C2FA0"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Отсутствие у Исполнителя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услуги, являющихся предметом контракта, и административного наказания в виде дисквалификации;</w:t>
      </w:r>
    </w:p>
    <w:p w14:paraId="116BEDDC"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490D780"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Обладание Исполнителем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Исполнителя, на финансирование проката или показа национального фильма;</w:t>
      </w:r>
    </w:p>
    <w:p w14:paraId="73A84DBF"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ABB8928"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а) физическим лицом (в том числе зарегистрированным в качестве индивидуального предпринимателя), являющимся Исполнителем;</w:t>
      </w:r>
    </w:p>
    <w:p w14:paraId="2789853F"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Исполнителем;</w:t>
      </w:r>
    </w:p>
    <w:p w14:paraId="61C980D3"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lastRenderedPageBreak/>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Исполнителем.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0A600EAC"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Исполнитель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221FA52B"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Исполнитель не является иностранным агентом;</w:t>
      </w:r>
    </w:p>
    <w:p w14:paraId="33101D71"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Отсутствие у Исполнителя ограничений для участия в закупках, установленных законодательством Российской Федерации;</w:t>
      </w:r>
    </w:p>
    <w:p w14:paraId="0C464215" w14:textId="77777777" w:rsidR="00DF24DB" w:rsidRPr="008773A8" w:rsidRDefault="00DF24DB" w:rsidP="00DF24DB">
      <w:pPr>
        <w:ind w:firstLine="425"/>
        <w:jc w:val="both"/>
        <w:rPr>
          <w:rFonts w:ascii="Times New Roman" w:hAnsi="Times New Roman" w:cs="Times New Roman"/>
          <w:sz w:val="22"/>
          <w:szCs w:val="22"/>
        </w:rPr>
      </w:pPr>
      <w:r w:rsidRPr="008773A8">
        <w:rPr>
          <w:rFonts w:ascii="Times New Roman" w:hAnsi="Times New Roman" w:cs="Times New Roman"/>
          <w:sz w:val="22"/>
          <w:szCs w:val="22"/>
        </w:rPr>
        <w:t>- Отсутствие в реестре недобросовестных поставщиков (подрядчиков, исполнителей) информации о Исполнителе, в том числе информации об учредителях, о членах коллегиального исполнительного органа, лице, исполняющем функции единоличного исполнительного органа Исполнителя - юридического лица.</w:t>
      </w:r>
    </w:p>
    <w:p w14:paraId="7E61E4C9" w14:textId="77777777" w:rsidR="00DF24DB" w:rsidRPr="008773A8" w:rsidRDefault="00DF24DB" w:rsidP="00DF24DB">
      <w:pPr>
        <w:ind w:firstLine="425"/>
        <w:jc w:val="both"/>
        <w:rPr>
          <w:rFonts w:ascii="Times New Roman" w:hAnsi="Times New Roman" w:cs="Times New Roman"/>
          <w:sz w:val="22"/>
          <w:szCs w:val="22"/>
        </w:rPr>
      </w:pPr>
    </w:p>
    <w:p w14:paraId="0C92E5F7" w14:textId="77777777" w:rsidR="00DF24DB" w:rsidRPr="008773A8" w:rsidRDefault="00DF24DB" w:rsidP="00DF24DB">
      <w:pPr>
        <w:jc w:val="both"/>
        <w:rPr>
          <w:rFonts w:ascii="Times New Roman" w:hAnsi="Times New Roman" w:cs="Times New Roman"/>
          <w:sz w:val="22"/>
          <w:szCs w:val="22"/>
        </w:rPr>
      </w:pPr>
      <w:r w:rsidRPr="008773A8">
        <w:rPr>
          <w:rFonts w:ascii="Times New Roman" w:hAnsi="Times New Roman" w:cs="Times New Roman"/>
          <w:sz w:val="22"/>
          <w:szCs w:val="22"/>
        </w:rPr>
        <w:t xml:space="preserve">        Исполнитель:        </w:t>
      </w:r>
    </w:p>
    <w:p w14:paraId="7A8CDA6B" w14:textId="77777777" w:rsidR="00DF24DB" w:rsidRPr="008773A8" w:rsidRDefault="00DF24DB" w:rsidP="00DF24DB">
      <w:pPr>
        <w:jc w:val="both"/>
        <w:rPr>
          <w:rFonts w:ascii="Times New Roman" w:hAnsi="Times New Roman" w:cs="Times New Roman"/>
          <w:sz w:val="22"/>
          <w:szCs w:val="22"/>
        </w:rPr>
      </w:pPr>
      <w:r w:rsidRPr="008773A8">
        <w:rPr>
          <w:rFonts w:ascii="Times New Roman" w:hAnsi="Times New Roman" w:cs="Times New Roman"/>
          <w:sz w:val="22"/>
          <w:szCs w:val="22"/>
        </w:rPr>
        <w:t xml:space="preserve">      __________________</w:t>
      </w:r>
    </w:p>
    <w:p w14:paraId="08A422BA" w14:textId="77777777" w:rsidR="00DF24DB" w:rsidRPr="008773A8" w:rsidRDefault="00DF24DB" w:rsidP="00DF24DB">
      <w:pPr>
        <w:jc w:val="both"/>
        <w:rPr>
          <w:rFonts w:ascii="Times New Roman" w:hAnsi="Times New Roman" w:cs="Times New Roman"/>
          <w:b/>
          <w:sz w:val="22"/>
          <w:szCs w:val="22"/>
        </w:rPr>
      </w:pPr>
      <w:r w:rsidRPr="008773A8">
        <w:rPr>
          <w:rFonts w:ascii="Times New Roman" w:hAnsi="Times New Roman" w:cs="Times New Roman"/>
          <w:sz w:val="22"/>
          <w:szCs w:val="22"/>
        </w:rPr>
        <w:t xml:space="preserve">          Подписано ЭЦП</w:t>
      </w:r>
    </w:p>
    <w:p w14:paraId="484F3C51" w14:textId="22C9DC99" w:rsidR="00DF24DB" w:rsidRPr="008773A8" w:rsidRDefault="00DF24DB" w:rsidP="003E1100">
      <w:pPr>
        <w:autoSpaceDE w:val="0"/>
        <w:autoSpaceDN w:val="0"/>
        <w:adjustRightInd w:val="0"/>
        <w:jc w:val="center"/>
        <w:rPr>
          <w:rFonts w:ascii="Times New Roman" w:hAnsi="Times New Roman" w:cs="Times New Roman"/>
        </w:rPr>
      </w:pPr>
    </w:p>
    <w:p w14:paraId="3520A603" w14:textId="408D7F0E" w:rsidR="00DF24DB" w:rsidRPr="008773A8" w:rsidRDefault="00DF24DB" w:rsidP="003E1100">
      <w:pPr>
        <w:autoSpaceDE w:val="0"/>
        <w:autoSpaceDN w:val="0"/>
        <w:adjustRightInd w:val="0"/>
        <w:jc w:val="center"/>
        <w:rPr>
          <w:rFonts w:ascii="Times New Roman" w:hAnsi="Times New Roman" w:cs="Times New Roman"/>
        </w:rPr>
      </w:pPr>
    </w:p>
    <w:p w14:paraId="0F501E3F" w14:textId="0FA5086B" w:rsidR="00DF24DB" w:rsidRPr="008773A8" w:rsidRDefault="00DF24DB" w:rsidP="003E1100">
      <w:pPr>
        <w:autoSpaceDE w:val="0"/>
        <w:autoSpaceDN w:val="0"/>
        <w:adjustRightInd w:val="0"/>
        <w:jc w:val="center"/>
        <w:rPr>
          <w:rFonts w:ascii="Times New Roman" w:hAnsi="Times New Roman" w:cs="Times New Roman"/>
        </w:rPr>
      </w:pPr>
    </w:p>
    <w:p w14:paraId="4940A6D2" w14:textId="504C97BC" w:rsidR="00DF24DB" w:rsidRPr="008773A8" w:rsidRDefault="00DF24DB" w:rsidP="003E1100">
      <w:pPr>
        <w:autoSpaceDE w:val="0"/>
        <w:autoSpaceDN w:val="0"/>
        <w:adjustRightInd w:val="0"/>
        <w:jc w:val="center"/>
        <w:rPr>
          <w:rFonts w:ascii="Times New Roman" w:hAnsi="Times New Roman" w:cs="Times New Roman"/>
        </w:rPr>
      </w:pPr>
    </w:p>
    <w:p w14:paraId="2565F226" w14:textId="53075007" w:rsidR="00DF24DB" w:rsidRPr="008773A8" w:rsidRDefault="00DF24DB" w:rsidP="003E1100">
      <w:pPr>
        <w:autoSpaceDE w:val="0"/>
        <w:autoSpaceDN w:val="0"/>
        <w:adjustRightInd w:val="0"/>
        <w:jc w:val="center"/>
        <w:rPr>
          <w:rFonts w:ascii="Times New Roman" w:hAnsi="Times New Roman" w:cs="Times New Roman"/>
        </w:rPr>
      </w:pPr>
    </w:p>
    <w:p w14:paraId="5A960D89" w14:textId="49921750" w:rsidR="00DF24DB" w:rsidRPr="008773A8" w:rsidRDefault="00DF24DB" w:rsidP="003E1100">
      <w:pPr>
        <w:autoSpaceDE w:val="0"/>
        <w:autoSpaceDN w:val="0"/>
        <w:adjustRightInd w:val="0"/>
        <w:jc w:val="center"/>
        <w:rPr>
          <w:rFonts w:ascii="Times New Roman" w:hAnsi="Times New Roman" w:cs="Times New Roman"/>
        </w:rPr>
      </w:pPr>
    </w:p>
    <w:p w14:paraId="04952A0A" w14:textId="697A6A2B" w:rsidR="00DF24DB" w:rsidRPr="008773A8" w:rsidRDefault="00DF24DB" w:rsidP="003E1100">
      <w:pPr>
        <w:autoSpaceDE w:val="0"/>
        <w:autoSpaceDN w:val="0"/>
        <w:adjustRightInd w:val="0"/>
        <w:jc w:val="center"/>
        <w:rPr>
          <w:rFonts w:ascii="Times New Roman" w:hAnsi="Times New Roman" w:cs="Times New Roman"/>
        </w:rPr>
      </w:pPr>
    </w:p>
    <w:p w14:paraId="1847D7BA" w14:textId="172BC7D3" w:rsidR="00DF24DB" w:rsidRPr="008773A8" w:rsidRDefault="00DF24DB" w:rsidP="003E1100">
      <w:pPr>
        <w:autoSpaceDE w:val="0"/>
        <w:autoSpaceDN w:val="0"/>
        <w:adjustRightInd w:val="0"/>
        <w:jc w:val="center"/>
        <w:rPr>
          <w:rFonts w:ascii="Times New Roman" w:hAnsi="Times New Roman" w:cs="Times New Roman"/>
        </w:rPr>
      </w:pPr>
    </w:p>
    <w:p w14:paraId="059DA78C" w14:textId="0C315AB0" w:rsidR="00DF24DB" w:rsidRPr="008773A8" w:rsidRDefault="00DF24DB" w:rsidP="003E1100">
      <w:pPr>
        <w:autoSpaceDE w:val="0"/>
        <w:autoSpaceDN w:val="0"/>
        <w:adjustRightInd w:val="0"/>
        <w:jc w:val="center"/>
        <w:rPr>
          <w:rFonts w:ascii="Times New Roman" w:hAnsi="Times New Roman" w:cs="Times New Roman"/>
        </w:rPr>
      </w:pPr>
    </w:p>
    <w:p w14:paraId="5C70C796" w14:textId="6DA5A16D" w:rsidR="00DF24DB" w:rsidRPr="008773A8" w:rsidRDefault="00DF24DB" w:rsidP="003E1100">
      <w:pPr>
        <w:autoSpaceDE w:val="0"/>
        <w:autoSpaceDN w:val="0"/>
        <w:adjustRightInd w:val="0"/>
        <w:jc w:val="center"/>
        <w:rPr>
          <w:rFonts w:ascii="Times New Roman" w:hAnsi="Times New Roman" w:cs="Times New Roman"/>
        </w:rPr>
      </w:pPr>
    </w:p>
    <w:p w14:paraId="062ECDEF" w14:textId="4C9EFCB3" w:rsidR="00DF24DB" w:rsidRPr="008773A8" w:rsidRDefault="00DF24DB" w:rsidP="003E1100">
      <w:pPr>
        <w:autoSpaceDE w:val="0"/>
        <w:autoSpaceDN w:val="0"/>
        <w:adjustRightInd w:val="0"/>
        <w:jc w:val="center"/>
        <w:rPr>
          <w:rFonts w:ascii="Times New Roman" w:hAnsi="Times New Roman" w:cs="Times New Roman"/>
        </w:rPr>
      </w:pPr>
    </w:p>
    <w:p w14:paraId="0A5145AF" w14:textId="6AEAF834" w:rsidR="00DF24DB" w:rsidRPr="008773A8" w:rsidRDefault="00DF24DB" w:rsidP="003E1100">
      <w:pPr>
        <w:autoSpaceDE w:val="0"/>
        <w:autoSpaceDN w:val="0"/>
        <w:adjustRightInd w:val="0"/>
        <w:jc w:val="center"/>
        <w:rPr>
          <w:rFonts w:ascii="Times New Roman" w:hAnsi="Times New Roman" w:cs="Times New Roman"/>
        </w:rPr>
      </w:pPr>
    </w:p>
    <w:p w14:paraId="5340D47B" w14:textId="79245A9B" w:rsidR="00DF24DB" w:rsidRPr="008773A8" w:rsidRDefault="00DF24DB" w:rsidP="003E1100">
      <w:pPr>
        <w:autoSpaceDE w:val="0"/>
        <w:autoSpaceDN w:val="0"/>
        <w:adjustRightInd w:val="0"/>
        <w:jc w:val="center"/>
        <w:rPr>
          <w:rFonts w:ascii="Times New Roman" w:hAnsi="Times New Roman" w:cs="Times New Roman"/>
        </w:rPr>
      </w:pPr>
    </w:p>
    <w:p w14:paraId="02B4EA0B" w14:textId="77777777" w:rsidR="00DF24DB" w:rsidRPr="008773A8" w:rsidRDefault="00DF24DB" w:rsidP="003E1100">
      <w:pPr>
        <w:autoSpaceDE w:val="0"/>
        <w:autoSpaceDN w:val="0"/>
        <w:adjustRightInd w:val="0"/>
        <w:jc w:val="center"/>
        <w:rPr>
          <w:rFonts w:ascii="Times New Roman" w:hAnsi="Times New Roman" w:cs="Times New Roman"/>
        </w:rPr>
      </w:pPr>
    </w:p>
    <w:sectPr w:rsidR="00DF24DB" w:rsidRPr="008773A8" w:rsidSect="00AD55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C5CC3" w14:textId="77777777" w:rsidR="004C0992" w:rsidRDefault="004C0992" w:rsidP="00962918">
      <w:r>
        <w:separator/>
      </w:r>
    </w:p>
  </w:endnote>
  <w:endnote w:type="continuationSeparator" w:id="0">
    <w:p w14:paraId="4FE8443B" w14:textId="77777777" w:rsidR="004C0992" w:rsidRDefault="004C0992" w:rsidP="0096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82ED1" w14:textId="77777777" w:rsidR="004C0992" w:rsidRDefault="004C0992" w:rsidP="00962918">
      <w:r>
        <w:separator/>
      </w:r>
    </w:p>
  </w:footnote>
  <w:footnote w:type="continuationSeparator" w:id="0">
    <w:p w14:paraId="1082DE5C" w14:textId="77777777" w:rsidR="004C0992" w:rsidRDefault="004C0992" w:rsidP="00962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6313"/>
    <w:multiLevelType w:val="multilevel"/>
    <w:tmpl w:val="39225B96"/>
    <w:lvl w:ilvl="0">
      <w:start w:val="1"/>
      <w:numFmt w:val="bullet"/>
      <w:lvlText w:val=""/>
      <w:lvlJc w:val="left"/>
      <w:pPr>
        <w:tabs>
          <w:tab w:val="num" w:pos="7231"/>
        </w:tabs>
        <w:ind w:left="7231" w:hanging="360"/>
      </w:pPr>
      <w:rPr>
        <w:rFonts w:ascii="Symbol" w:hAnsi="Symbol" w:hint="default"/>
        <w:sz w:val="20"/>
      </w:rPr>
    </w:lvl>
    <w:lvl w:ilvl="1" w:tentative="1">
      <w:start w:val="1"/>
      <w:numFmt w:val="bullet"/>
      <w:lvlText w:val="o"/>
      <w:lvlJc w:val="left"/>
      <w:pPr>
        <w:tabs>
          <w:tab w:val="num" w:pos="7951"/>
        </w:tabs>
        <w:ind w:left="7951" w:hanging="360"/>
      </w:pPr>
      <w:rPr>
        <w:rFonts w:ascii="Courier New" w:hAnsi="Courier New" w:hint="default"/>
        <w:sz w:val="20"/>
      </w:rPr>
    </w:lvl>
    <w:lvl w:ilvl="2" w:tentative="1">
      <w:start w:val="1"/>
      <w:numFmt w:val="bullet"/>
      <w:lvlText w:val=""/>
      <w:lvlJc w:val="left"/>
      <w:pPr>
        <w:tabs>
          <w:tab w:val="num" w:pos="8671"/>
        </w:tabs>
        <w:ind w:left="8671" w:hanging="360"/>
      </w:pPr>
      <w:rPr>
        <w:rFonts w:ascii="Wingdings" w:hAnsi="Wingdings" w:hint="default"/>
        <w:sz w:val="20"/>
      </w:rPr>
    </w:lvl>
    <w:lvl w:ilvl="3" w:tentative="1">
      <w:start w:val="1"/>
      <w:numFmt w:val="bullet"/>
      <w:lvlText w:val=""/>
      <w:lvlJc w:val="left"/>
      <w:pPr>
        <w:tabs>
          <w:tab w:val="num" w:pos="9391"/>
        </w:tabs>
        <w:ind w:left="9391" w:hanging="360"/>
      </w:pPr>
      <w:rPr>
        <w:rFonts w:ascii="Wingdings" w:hAnsi="Wingdings" w:hint="default"/>
        <w:sz w:val="20"/>
      </w:rPr>
    </w:lvl>
    <w:lvl w:ilvl="4" w:tentative="1">
      <w:start w:val="1"/>
      <w:numFmt w:val="bullet"/>
      <w:lvlText w:val=""/>
      <w:lvlJc w:val="left"/>
      <w:pPr>
        <w:tabs>
          <w:tab w:val="num" w:pos="10111"/>
        </w:tabs>
        <w:ind w:left="10111" w:hanging="360"/>
      </w:pPr>
      <w:rPr>
        <w:rFonts w:ascii="Wingdings" w:hAnsi="Wingdings" w:hint="default"/>
        <w:sz w:val="20"/>
      </w:rPr>
    </w:lvl>
    <w:lvl w:ilvl="5" w:tentative="1">
      <w:start w:val="1"/>
      <w:numFmt w:val="bullet"/>
      <w:lvlText w:val=""/>
      <w:lvlJc w:val="left"/>
      <w:pPr>
        <w:tabs>
          <w:tab w:val="num" w:pos="10831"/>
        </w:tabs>
        <w:ind w:left="10831" w:hanging="360"/>
      </w:pPr>
      <w:rPr>
        <w:rFonts w:ascii="Wingdings" w:hAnsi="Wingdings" w:hint="default"/>
        <w:sz w:val="20"/>
      </w:rPr>
    </w:lvl>
    <w:lvl w:ilvl="6" w:tentative="1">
      <w:start w:val="1"/>
      <w:numFmt w:val="bullet"/>
      <w:lvlText w:val=""/>
      <w:lvlJc w:val="left"/>
      <w:pPr>
        <w:tabs>
          <w:tab w:val="num" w:pos="11551"/>
        </w:tabs>
        <w:ind w:left="11551" w:hanging="360"/>
      </w:pPr>
      <w:rPr>
        <w:rFonts w:ascii="Wingdings" w:hAnsi="Wingdings" w:hint="default"/>
        <w:sz w:val="20"/>
      </w:rPr>
    </w:lvl>
    <w:lvl w:ilvl="7" w:tentative="1">
      <w:start w:val="1"/>
      <w:numFmt w:val="bullet"/>
      <w:lvlText w:val=""/>
      <w:lvlJc w:val="left"/>
      <w:pPr>
        <w:tabs>
          <w:tab w:val="num" w:pos="12271"/>
        </w:tabs>
        <w:ind w:left="12271" w:hanging="360"/>
      </w:pPr>
      <w:rPr>
        <w:rFonts w:ascii="Wingdings" w:hAnsi="Wingdings" w:hint="default"/>
        <w:sz w:val="20"/>
      </w:rPr>
    </w:lvl>
    <w:lvl w:ilvl="8" w:tentative="1">
      <w:start w:val="1"/>
      <w:numFmt w:val="bullet"/>
      <w:lvlText w:val=""/>
      <w:lvlJc w:val="left"/>
      <w:pPr>
        <w:tabs>
          <w:tab w:val="num" w:pos="12991"/>
        </w:tabs>
        <w:ind w:left="12991" w:hanging="360"/>
      </w:pPr>
      <w:rPr>
        <w:rFonts w:ascii="Wingdings" w:hAnsi="Wingdings" w:hint="default"/>
        <w:sz w:val="20"/>
      </w:rPr>
    </w:lvl>
  </w:abstractNum>
  <w:abstractNum w:abstractNumId="1" w15:restartNumberingAfterBreak="0">
    <w:nsid w:val="14234940"/>
    <w:multiLevelType w:val="multilevel"/>
    <w:tmpl w:val="C1B26676"/>
    <w:lvl w:ilvl="0">
      <w:start w:val="1"/>
      <w:numFmt w:val="decimal"/>
      <w:lvlText w:val="%1."/>
      <w:lvlJc w:val="left"/>
      <w:pPr>
        <w:ind w:left="420" w:hanging="420"/>
      </w:pPr>
      <w:rPr>
        <w:rFonts w:hint="default"/>
        <w:color w:val="auto"/>
        <w:sz w:val="22"/>
      </w:rPr>
    </w:lvl>
    <w:lvl w:ilvl="1">
      <w:start w:val="1"/>
      <w:numFmt w:val="decimal"/>
      <w:lvlText w:val="%1.%2."/>
      <w:lvlJc w:val="left"/>
      <w:pPr>
        <w:ind w:left="1020" w:hanging="420"/>
      </w:pPr>
      <w:rPr>
        <w:rFonts w:hint="default"/>
        <w:color w:val="auto"/>
        <w:sz w:val="22"/>
      </w:rPr>
    </w:lvl>
    <w:lvl w:ilvl="2">
      <w:start w:val="1"/>
      <w:numFmt w:val="decimal"/>
      <w:lvlText w:val="%1.%2.%3."/>
      <w:lvlJc w:val="left"/>
      <w:pPr>
        <w:ind w:left="1920" w:hanging="720"/>
      </w:pPr>
      <w:rPr>
        <w:rFonts w:hint="default"/>
        <w:color w:val="auto"/>
        <w:sz w:val="22"/>
      </w:rPr>
    </w:lvl>
    <w:lvl w:ilvl="3">
      <w:start w:val="1"/>
      <w:numFmt w:val="decimal"/>
      <w:lvlText w:val="%1.%2.%3.%4."/>
      <w:lvlJc w:val="left"/>
      <w:pPr>
        <w:ind w:left="2520" w:hanging="720"/>
      </w:pPr>
      <w:rPr>
        <w:rFonts w:hint="default"/>
        <w:color w:val="auto"/>
        <w:sz w:val="22"/>
      </w:rPr>
    </w:lvl>
    <w:lvl w:ilvl="4">
      <w:start w:val="1"/>
      <w:numFmt w:val="decimal"/>
      <w:lvlText w:val="%1.%2.%3.%4.%5."/>
      <w:lvlJc w:val="left"/>
      <w:pPr>
        <w:ind w:left="3480" w:hanging="1080"/>
      </w:pPr>
      <w:rPr>
        <w:rFonts w:hint="default"/>
        <w:color w:val="auto"/>
        <w:sz w:val="22"/>
      </w:rPr>
    </w:lvl>
    <w:lvl w:ilvl="5">
      <w:start w:val="1"/>
      <w:numFmt w:val="decimal"/>
      <w:lvlText w:val="%1.%2.%3.%4.%5.%6."/>
      <w:lvlJc w:val="left"/>
      <w:pPr>
        <w:ind w:left="4080" w:hanging="1080"/>
      </w:pPr>
      <w:rPr>
        <w:rFonts w:hint="default"/>
        <w:color w:val="auto"/>
        <w:sz w:val="22"/>
      </w:rPr>
    </w:lvl>
    <w:lvl w:ilvl="6">
      <w:start w:val="1"/>
      <w:numFmt w:val="decimal"/>
      <w:lvlText w:val="%1.%2.%3.%4.%5.%6.%7."/>
      <w:lvlJc w:val="left"/>
      <w:pPr>
        <w:ind w:left="5040" w:hanging="1440"/>
      </w:pPr>
      <w:rPr>
        <w:rFonts w:hint="default"/>
        <w:color w:val="auto"/>
        <w:sz w:val="22"/>
      </w:rPr>
    </w:lvl>
    <w:lvl w:ilvl="7">
      <w:start w:val="1"/>
      <w:numFmt w:val="decimal"/>
      <w:lvlText w:val="%1.%2.%3.%4.%5.%6.%7.%8."/>
      <w:lvlJc w:val="left"/>
      <w:pPr>
        <w:ind w:left="5640" w:hanging="1440"/>
      </w:pPr>
      <w:rPr>
        <w:rFonts w:hint="default"/>
        <w:color w:val="auto"/>
        <w:sz w:val="22"/>
      </w:rPr>
    </w:lvl>
    <w:lvl w:ilvl="8">
      <w:start w:val="1"/>
      <w:numFmt w:val="decimal"/>
      <w:lvlText w:val="%1.%2.%3.%4.%5.%6.%7.%8.%9."/>
      <w:lvlJc w:val="left"/>
      <w:pPr>
        <w:ind w:left="6600" w:hanging="1800"/>
      </w:pPr>
      <w:rPr>
        <w:rFonts w:hint="default"/>
        <w:color w:val="auto"/>
        <w:sz w:val="22"/>
      </w:rPr>
    </w:lvl>
  </w:abstractNum>
  <w:abstractNum w:abstractNumId="2" w15:restartNumberingAfterBreak="0">
    <w:nsid w:val="1E0A15C3"/>
    <w:multiLevelType w:val="hybridMultilevel"/>
    <w:tmpl w:val="8DC422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EC34A4F"/>
    <w:multiLevelType w:val="hybridMultilevel"/>
    <w:tmpl w:val="E7A2E9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42D1922"/>
    <w:multiLevelType w:val="multilevel"/>
    <w:tmpl w:val="DB946AB4"/>
    <w:lvl w:ilvl="0">
      <w:start w:val="4"/>
      <w:numFmt w:val="decimal"/>
      <w:lvlText w:val="%1."/>
      <w:lvlJc w:val="left"/>
      <w:pPr>
        <w:ind w:left="644" w:hanging="360"/>
      </w:pPr>
      <w:rPr>
        <w:rFonts w:hint="default"/>
      </w:rPr>
    </w:lvl>
    <w:lvl w:ilvl="1">
      <w:start w:val="2"/>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5" w15:restartNumberingAfterBreak="0">
    <w:nsid w:val="265535F6"/>
    <w:multiLevelType w:val="hybridMultilevel"/>
    <w:tmpl w:val="B5062A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B127A03"/>
    <w:multiLevelType w:val="hybridMultilevel"/>
    <w:tmpl w:val="67AA782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D654A0C"/>
    <w:multiLevelType w:val="hybridMultilevel"/>
    <w:tmpl w:val="D19260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EE71B18"/>
    <w:multiLevelType w:val="hybridMultilevel"/>
    <w:tmpl w:val="2F5AFB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3530FC0"/>
    <w:multiLevelType w:val="hybridMultilevel"/>
    <w:tmpl w:val="C1B26404"/>
    <w:lvl w:ilvl="0" w:tplc="798434A4">
      <w:start w:val="3"/>
      <w:numFmt w:val="decimal"/>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0" w15:restartNumberingAfterBreak="0">
    <w:nsid w:val="72933CDF"/>
    <w:multiLevelType w:val="hybridMultilevel"/>
    <w:tmpl w:val="6254B916"/>
    <w:lvl w:ilvl="0" w:tplc="23CA671E">
      <w:start w:val="7"/>
      <w:numFmt w:val="decimal"/>
      <w:lvlText w:val="%1."/>
      <w:lvlJc w:val="left"/>
      <w:pPr>
        <w:tabs>
          <w:tab w:val="num" w:pos="720"/>
        </w:tabs>
        <w:ind w:left="720" w:hanging="36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3DB5B47"/>
    <w:multiLevelType w:val="hybridMultilevel"/>
    <w:tmpl w:val="91981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182255"/>
    <w:multiLevelType w:val="multilevel"/>
    <w:tmpl w:val="A3767E7C"/>
    <w:lvl w:ilvl="0">
      <w:start w:val="1"/>
      <w:numFmt w:val="decimal"/>
      <w:lvlText w:val="%1."/>
      <w:lvlJc w:val="left"/>
      <w:pPr>
        <w:ind w:left="360" w:hanging="360"/>
      </w:pPr>
    </w:lvl>
    <w:lvl w:ilvl="1">
      <w:start w:val="1"/>
      <w:numFmt w:val="decimal"/>
      <w:isLgl/>
      <w:lvlText w:val="%1.%2."/>
      <w:lvlJc w:val="left"/>
      <w:pPr>
        <w:ind w:left="519" w:hanging="360"/>
      </w:pPr>
    </w:lvl>
    <w:lvl w:ilvl="2">
      <w:start w:val="1"/>
      <w:numFmt w:val="decimal"/>
      <w:isLgl/>
      <w:lvlText w:val="%1.%2.%3."/>
      <w:lvlJc w:val="left"/>
      <w:pPr>
        <w:ind w:left="1239" w:hanging="720"/>
      </w:pPr>
    </w:lvl>
    <w:lvl w:ilvl="3">
      <w:start w:val="1"/>
      <w:numFmt w:val="decimal"/>
      <w:isLgl/>
      <w:lvlText w:val="%1.%2.%3.%4."/>
      <w:lvlJc w:val="left"/>
      <w:pPr>
        <w:ind w:left="1599" w:hanging="720"/>
      </w:pPr>
    </w:lvl>
    <w:lvl w:ilvl="4">
      <w:start w:val="1"/>
      <w:numFmt w:val="decimal"/>
      <w:isLgl/>
      <w:lvlText w:val="%1.%2.%3.%4.%5."/>
      <w:lvlJc w:val="left"/>
      <w:pPr>
        <w:ind w:left="2319" w:hanging="1080"/>
      </w:pPr>
    </w:lvl>
    <w:lvl w:ilvl="5">
      <w:start w:val="1"/>
      <w:numFmt w:val="decimal"/>
      <w:isLgl/>
      <w:lvlText w:val="%1.%2.%3.%4.%5.%6."/>
      <w:lvlJc w:val="left"/>
      <w:pPr>
        <w:ind w:left="2679" w:hanging="1080"/>
      </w:pPr>
    </w:lvl>
    <w:lvl w:ilvl="6">
      <w:start w:val="1"/>
      <w:numFmt w:val="decimal"/>
      <w:isLgl/>
      <w:lvlText w:val="%1.%2.%3.%4.%5.%6.%7."/>
      <w:lvlJc w:val="left"/>
      <w:pPr>
        <w:ind w:left="3399" w:hanging="1440"/>
      </w:pPr>
    </w:lvl>
    <w:lvl w:ilvl="7">
      <w:start w:val="1"/>
      <w:numFmt w:val="decimal"/>
      <w:isLgl/>
      <w:lvlText w:val="%1.%2.%3.%4.%5.%6.%7.%8."/>
      <w:lvlJc w:val="left"/>
      <w:pPr>
        <w:ind w:left="3759" w:hanging="1440"/>
      </w:pPr>
    </w:lvl>
    <w:lvl w:ilvl="8">
      <w:start w:val="1"/>
      <w:numFmt w:val="decimal"/>
      <w:isLgl/>
      <w:lvlText w:val="%1.%2.%3.%4.%5.%6.%7.%8.%9."/>
      <w:lvlJc w:val="left"/>
      <w:pPr>
        <w:ind w:left="4479" w:hanging="1800"/>
      </w:pPr>
    </w:lvl>
  </w:abstractNum>
  <w:abstractNum w:abstractNumId="13" w15:restartNumberingAfterBreak="0">
    <w:nsid w:val="7BF52C2B"/>
    <w:multiLevelType w:val="hybridMultilevel"/>
    <w:tmpl w:val="7B62C6F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1410419746">
    <w:abstractNumId w:val="11"/>
  </w:num>
  <w:num w:numId="2" w16cid:durableId="777993655">
    <w:abstractNumId w:val="9"/>
  </w:num>
  <w:num w:numId="3" w16cid:durableId="456527829">
    <w:abstractNumId w:val="6"/>
  </w:num>
  <w:num w:numId="4" w16cid:durableId="978001624">
    <w:abstractNumId w:val="0"/>
  </w:num>
  <w:num w:numId="5" w16cid:durableId="1807621267">
    <w:abstractNumId w:val="8"/>
  </w:num>
  <w:num w:numId="6" w16cid:durableId="1215701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2842635">
    <w:abstractNumId w:val="13"/>
  </w:num>
  <w:num w:numId="8" w16cid:durableId="87775260">
    <w:abstractNumId w:val="10"/>
  </w:num>
  <w:num w:numId="9" w16cid:durableId="237062182">
    <w:abstractNumId w:val="4"/>
  </w:num>
  <w:num w:numId="10" w16cid:durableId="1916477261">
    <w:abstractNumId w:val="1"/>
  </w:num>
  <w:num w:numId="11" w16cid:durableId="848063396">
    <w:abstractNumId w:val="2"/>
  </w:num>
  <w:num w:numId="12" w16cid:durableId="432632718">
    <w:abstractNumId w:val="7"/>
  </w:num>
  <w:num w:numId="13" w16cid:durableId="417557173">
    <w:abstractNumId w:val="5"/>
  </w:num>
  <w:num w:numId="14" w16cid:durableId="1624386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2918"/>
    <w:rsid w:val="0004418C"/>
    <w:rsid w:val="0015089F"/>
    <w:rsid w:val="001E3CB9"/>
    <w:rsid w:val="002018E1"/>
    <w:rsid w:val="00284427"/>
    <w:rsid w:val="002F3B6B"/>
    <w:rsid w:val="002F7EA0"/>
    <w:rsid w:val="00350250"/>
    <w:rsid w:val="00351B8C"/>
    <w:rsid w:val="003E1100"/>
    <w:rsid w:val="00406B5C"/>
    <w:rsid w:val="00466475"/>
    <w:rsid w:val="004C0992"/>
    <w:rsid w:val="004D6C53"/>
    <w:rsid w:val="00510B04"/>
    <w:rsid w:val="005B014B"/>
    <w:rsid w:val="005D33E1"/>
    <w:rsid w:val="005E0422"/>
    <w:rsid w:val="005E7BA3"/>
    <w:rsid w:val="00614527"/>
    <w:rsid w:val="006F28A0"/>
    <w:rsid w:val="00772492"/>
    <w:rsid w:val="007B7007"/>
    <w:rsid w:val="007F3DE2"/>
    <w:rsid w:val="008625B2"/>
    <w:rsid w:val="008773A8"/>
    <w:rsid w:val="008F30F3"/>
    <w:rsid w:val="0092240A"/>
    <w:rsid w:val="00951559"/>
    <w:rsid w:val="00962918"/>
    <w:rsid w:val="009A28DA"/>
    <w:rsid w:val="009E6C58"/>
    <w:rsid w:val="00AD554B"/>
    <w:rsid w:val="00AF0080"/>
    <w:rsid w:val="00B361FA"/>
    <w:rsid w:val="00B758B7"/>
    <w:rsid w:val="00D07517"/>
    <w:rsid w:val="00DD04AC"/>
    <w:rsid w:val="00DF24DB"/>
    <w:rsid w:val="00FD3DA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C0C88"/>
  <w15:docId w15:val="{9CCAE794-63DE-4BD1-9F57-EFC8DD64E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6291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4 Знак,Текст сноски Знак1,Текст сноски Знак Знак,Знак4 Знак1,Знак4,Знак4 Знак Знак Знак2,Текст сноски Знак Знак1,Footnote Text Char Знак,Знак5,Знак8 Знак Знак Знак,Знак8 Знак Знак1,Знак4 Знак Знак Знак,Знак4 Знак Знак1,Знак4 Знак1 Знак1"/>
    <w:basedOn w:val="a"/>
    <w:link w:val="a4"/>
    <w:uiPriority w:val="99"/>
    <w:qFormat/>
    <w:rsid w:val="00962918"/>
    <w:pPr>
      <w:widowControl/>
      <w:spacing w:after="60"/>
      <w:jc w:val="both"/>
    </w:pPr>
    <w:rPr>
      <w:rFonts w:ascii="Times New Roman" w:eastAsia="Times New Roman" w:hAnsi="Times New Roman" w:cs="Times New Roman"/>
      <w:color w:val="auto"/>
      <w:sz w:val="20"/>
      <w:szCs w:val="20"/>
      <w:lang w:bidi="ar-SA"/>
    </w:rPr>
  </w:style>
  <w:style w:type="character" w:customStyle="1" w:styleId="a4">
    <w:name w:val="Текст сноски Знак"/>
    <w:aliases w:val="Знак4 Знак Знак,Текст сноски Знак1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
    <w:basedOn w:val="a0"/>
    <w:link w:val="a3"/>
    <w:uiPriority w:val="99"/>
    <w:rsid w:val="00962918"/>
    <w:rPr>
      <w:rFonts w:ascii="Times New Roman" w:eastAsia="Times New Roman" w:hAnsi="Times New Roman" w:cs="Times New Roman"/>
      <w:sz w:val="20"/>
      <w:szCs w:val="20"/>
      <w:lang w:eastAsia="ru-RU"/>
    </w:rPr>
  </w:style>
  <w:style w:type="character" w:styleId="a5">
    <w:name w:val="footnote reference"/>
    <w:uiPriority w:val="99"/>
    <w:rsid w:val="00962918"/>
    <w:rPr>
      <w:vertAlign w:val="superscript"/>
    </w:rPr>
  </w:style>
  <w:style w:type="table" w:styleId="a6">
    <w:name w:val="Table Grid"/>
    <w:basedOn w:val="a1"/>
    <w:uiPriority w:val="59"/>
    <w:rsid w:val="00962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B758B7"/>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styleId="a8">
    <w:name w:val="Normal (Web)"/>
    <w:basedOn w:val="a"/>
    <w:rsid w:val="00B758B7"/>
    <w:pPr>
      <w:widowControl/>
      <w:spacing w:before="100" w:beforeAutospacing="1" w:after="100" w:afterAutospacing="1"/>
    </w:pPr>
    <w:rPr>
      <w:rFonts w:ascii="Times New Roman" w:eastAsia="Times New Roman" w:hAnsi="Times New Roman" w:cs="Times New Roman"/>
      <w:color w:val="auto"/>
      <w:lang w:bidi="ar-SA"/>
    </w:rPr>
  </w:style>
  <w:style w:type="character" w:styleId="a9">
    <w:name w:val="Hyperlink"/>
    <w:uiPriority w:val="99"/>
    <w:rsid w:val="005E0422"/>
    <w:rPr>
      <w:rFonts w:cs="Times New Roman"/>
      <w:color w:val="0000FF"/>
      <w:u w:val="single"/>
    </w:rPr>
  </w:style>
  <w:style w:type="paragraph" w:styleId="aa">
    <w:name w:val="No Spacing"/>
    <w:link w:val="ab"/>
    <w:uiPriority w:val="1"/>
    <w:qFormat/>
    <w:rsid w:val="005E0422"/>
    <w:pPr>
      <w:spacing w:after="0" w:line="240" w:lineRule="auto"/>
    </w:pPr>
  </w:style>
  <w:style w:type="character" w:customStyle="1" w:styleId="ab">
    <w:name w:val="Без интервала Знак"/>
    <w:link w:val="aa"/>
    <w:uiPriority w:val="1"/>
    <w:locked/>
    <w:rsid w:val="005E0422"/>
  </w:style>
  <w:style w:type="paragraph" w:styleId="ac">
    <w:name w:val="Body Text"/>
    <w:aliases w:val="Список 1,Body Text Char,Основной текст Знак Знак Знак Знак,Основной текст Знак Знак,Основной текст Знак Знак Знак Знак Знак Знак Знак,Основной текст Знак Знак Знак Знак Знак Знак Знак Знак,Знак Знак Знак,Основной текст Знак Знак Знак"/>
    <w:basedOn w:val="a"/>
    <w:link w:val="ad"/>
    <w:rsid w:val="00AD554B"/>
    <w:pPr>
      <w:widowControl/>
      <w:jc w:val="both"/>
    </w:pPr>
    <w:rPr>
      <w:rFonts w:ascii="Times New Roman" w:eastAsia="Times New Roman" w:hAnsi="Times New Roman" w:cs="Times New Roman"/>
      <w:color w:val="auto"/>
      <w:lang w:bidi="ar-SA"/>
    </w:rPr>
  </w:style>
  <w:style w:type="character" w:customStyle="1" w:styleId="ad">
    <w:name w:val="Основной текст Знак"/>
    <w:aliases w:val="Список 1 Знак,Body Text Char Знак,Основной текст Знак Знак Знак Знак Знак,Основной текст Знак Знак Знак1,Основной текст Знак Знак Знак Знак Знак Знак Знак Знак1,Основной текст Знак Знак Знак Знак Знак Знак Знак Знак Знак"/>
    <w:basedOn w:val="a0"/>
    <w:link w:val="ac"/>
    <w:rsid w:val="00AD554B"/>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AD554B"/>
    <w:pPr>
      <w:spacing w:after="120"/>
      <w:ind w:left="283"/>
    </w:pPr>
    <w:rPr>
      <w:sz w:val="16"/>
      <w:szCs w:val="16"/>
    </w:rPr>
  </w:style>
  <w:style w:type="character" w:customStyle="1" w:styleId="30">
    <w:name w:val="Основной текст с отступом 3 Знак"/>
    <w:basedOn w:val="a0"/>
    <w:link w:val="3"/>
    <w:uiPriority w:val="99"/>
    <w:semiHidden/>
    <w:rsid w:val="00AD554B"/>
    <w:rPr>
      <w:rFonts w:ascii="Courier New" w:eastAsia="Courier New" w:hAnsi="Courier New" w:cs="Courier New"/>
      <w:color w:val="000000"/>
      <w:sz w:val="16"/>
      <w:szCs w:val="16"/>
      <w:lang w:eastAsia="ru-RU" w:bidi="ru-RU"/>
    </w:rPr>
  </w:style>
  <w:style w:type="paragraph" w:customStyle="1" w:styleId="ConsPlusNormal">
    <w:name w:val="ConsPlusNormal"/>
    <w:link w:val="ConsPlusNormal0"/>
    <w:qFormat/>
    <w:rsid w:val="00B361FA"/>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B361FA"/>
    <w:rPr>
      <w:rFonts w:ascii="Calibri" w:eastAsia="Times New Roman" w:hAnsi="Calibri" w:cs="Calibri"/>
      <w:szCs w:val="20"/>
      <w:lang w:eastAsia="ru-RU"/>
    </w:rPr>
  </w:style>
  <w:style w:type="paragraph" w:styleId="ae">
    <w:name w:val="Balloon Text"/>
    <w:basedOn w:val="a"/>
    <w:link w:val="af"/>
    <w:uiPriority w:val="99"/>
    <w:unhideWhenUsed/>
    <w:rsid w:val="002F7EA0"/>
    <w:rPr>
      <w:rFonts w:ascii="Segoe UI" w:hAnsi="Segoe UI" w:cs="Segoe UI"/>
      <w:sz w:val="18"/>
      <w:szCs w:val="18"/>
    </w:rPr>
  </w:style>
  <w:style w:type="character" w:customStyle="1" w:styleId="af">
    <w:name w:val="Текст выноски Знак"/>
    <w:basedOn w:val="a0"/>
    <w:link w:val="ae"/>
    <w:uiPriority w:val="99"/>
    <w:rsid w:val="002F7EA0"/>
    <w:rPr>
      <w:rFonts w:ascii="Segoe UI" w:eastAsia="Courier New"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STR&amp;n=20074&amp;date=23.01.2023" TargetMode="External"/><Relationship Id="rId3" Type="http://schemas.openxmlformats.org/officeDocument/2006/relationships/settings" Target="settings.xml"/><Relationship Id="rId7" Type="http://schemas.openxmlformats.org/officeDocument/2006/relationships/hyperlink" Target="https://login.consultant.ru/link/?req=doc&amp;base=OTN&amp;n=7464&amp;date=23.01.20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login.consultant.ru/link/?req=doc&amp;base=STR&amp;n=27689&amp;dst=100076&amp;field=134&amp;date=23.01.2023" TargetMode="External"/><Relationship Id="rId4" Type="http://schemas.openxmlformats.org/officeDocument/2006/relationships/webSettings" Target="webSettings.xml"/><Relationship Id="rId9" Type="http://schemas.openxmlformats.org/officeDocument/2006/relationships/hyperlink" Target="https://login.consultant.ru/link/?req=doc&amp;base=STR&amp;n=27689&amp;dst=100076&amp;field=134&amp;date=23.01.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19</Pages>
  <Words>9250</Words>
  <Characters>52727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лариса</cp:lastModifiedBy>
  <cp:revision>23</cp:revision>
  <dcterms:created xsi:type="dcterms:W3CDTF">2020-05-22T11:51:00Z</dcterms:created>
  <dcterms:modified xsi:type="dcterms:W3CDTF">2026-06-18T12:29:00Z</dcterms:modified>
</cp:coreProperties>
</file>